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9B51C" w14:textId="3D563E53" w:rsidR="002B500E" w:rsidRPr="00840952" w:rsidRDefault="006323AD" w:rsidP="00E72956">
      <w:pPr>
        <w:tabs>
          <w:tab w:val="clear" w:pos="3969"/>
          <w:tab w:val="right" w:pos="9638"/>
        </w:tabs>
      </w:pPr>
      <w:bookmarkStart w:id="0" w:name="_Hlk111556681"/>
      <w:r w:rsidRPr="00840952">
        <w:rPr>
          <w:noProof/>
        </w:rPr>
        <mc:AlternateContent>
          <mc:Choice Requires="wps">
            <w:drawing>
              <wp:anchor distT="0" distB="0" distL="114300" distR="114300" simplePos="0" relativeHeight="251661312" behindDoc="0" locked="0" layoutInCell="1" allowOverlap="1" wp14:anchorId="41720A6B" wp14:editId="0E98D092">
                <wp:simplePos x="0" y="0"/>
                <wp:positionH relativeFrom="column">
                  <wp:posOffset>2585085</wp:posOffset>
                </wp:positionH>
                <wp:positionV relativeFrom="paragraph">
                  <wp:posOffset>98425</wp:posOffset>
                </wp:positionV>
                <wp:extent cx="1800000" cy="360000"/>
                <wp:effectExtent l="0" t="0" r="10160" b="21590"/>
                <wp:wrapNone/>
                <wp:docPr id="16" name="Text Box 8">
                  <a:extLst xmlns:a="http://schemas.openxmlformats.org/drawingml/2006/main">
                    <a:ext uri="{FF2B5EF4-FFF2-40B4-BE49-F238E27FC236}">
                      <a16:creationId xmlns:a16="http://schemas.microsoft.com/office/drawing/2014/main" id="{0CB50613-7CE7-4F92-B797-A55244EC4007}"/>
                    </a:ext>
                  </a:extLst>
                </wp:docPr>
                <wp:cNvGraphicFramePr/>
                <a:graphic xmlns:a="http://schemas.openxmlformats.org/drawingml/2006/main">
                  <a:graphicData uri="http://schemas.microsoft.com/office/word/2010/wordprocessingShape">
                    <wps:wsp>
                      <wps:cNvSpPr txBox="1"/>
                      <wps:spPr>
                        <a:xfrm>
                          <a:off x="0" y="0"/>
                          <a:ext cx="1800000" cy="360000"/>
                        </a:xfrm>
                        <a:prstGeom prst="rect">
                          <a:avLst/>
                        </a:prstGeom>
                        <a:solidFill>
                          <a:srgbClr val="6600CC"/>
                        </a:solidFill>
                        <a:ln w="22225">
                          <a:solidFill>
                            <a:schemeClr val="bg1"/>
                          </a:solidFill>
                        </a:ln>
                        <a:effectLst/>
                      </wps:spPr>
                      <wps:style>
                        <a:lnRef idx="2">
                          <a:schemeClr val="dk1"/>
                        </a:lnRef>
                        <a:fillRef idx="1">
                          <a:schemeClr val="lt1"/>
                        </a:fillRef>
                        <a:effectRef idx="0">
                          <a:schemeClr val="dk1"/>
                        </a:effectRef>
                        <a:fontRef idx="minor">
                          <a:schemeClr val="dk1"/>
                        </a:fontRef>
                      </wps:style>
                      <wps:txbx>
                        <w:txbxContent>
                          <w:p w14:paraId="625F4F07" w14:textId="77777777" w:rsidR="006323AD" w:rsidRPr="00341DF5" w:rsidRDefault="006323AD" w:rsidP="006323AD">
                            <w:pPr>
                              <w:spacing w:line="256" w:lineRule="auto"/>
                              <w:jc w:val="center"/>
                              <w:rPr>
                                <w:rFonts w:asciiTheme="minorHAnsi" w:hAnsi="Calibri"/>
                                <w:b/>
                                <w:bCs/>
                                <w:color w:val="FFFFFF" w:themeColor="background1"/>
                                <w:kern w:val="24"/>
                                <w:sz w:val="28"/>
                                <w:szCs w:val="28"/>
                                <w:lang w:val="en-US"/>
                              </w:rPr>
                            </w:pPr>
                            <w:r w:rsidRPr="00341DF5">
                              <w:rPr>
                                <w:rFonts w:asciiTheme="minorHAnsi" w:hAnsi="Calibri"/>
                                <w:b/>
                                <w:bCs/>
                                <w:color w:val="FFFFFF" w:themeColor="background1"/>
                                <w:kern w:val="24"/>
                                <w:sz w:val="28"/>
                                <w:szCs w:val="28"/>
                                <w:lang w:val="en-US"/>
                              </w:rPr>
                              <w:t>AS ISO 19650 Aligned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720A6B" id="_x0000_t202" coordsize="21600,21600" o:spt="202" path="m,l,21600r21600,l21600,xe">
                <v:stroke joinstyle="miter"/>
                <v:path gradientshapeok="t" o:connecttype="rect"/>
              </v:shapetype>
              <v:shape id="Text Box 8" o:spid="_x0000_s1026" type="#_x0000_t202" style="position:absolute;margin-left:203.55pt;margin-top:7.75pt;width:141.7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" fillcolor="#60c" strokecolor="white [3212]" strokeweight="1.75pt">
                <v:textbox>
                  <w:txbxContent>
                    <w:p w14:paraId="625F4F07" w14:textId="77777777" w:rsidR="006323AD" w:rsidRPr="00341DF5" w:rsidRDefault="006323AD" w:rsidP="006323AD">
                      <w:pPr>
                        <w:spacing w:line="256" w:lineRule="auto"/>
                        <w:jc w:val="center"/>
                        <w:rPr>
                          <w:rFonts w:asciiTheme="minorHAnsi" w:hAnsi="Calibri"/>
                          <w:b/>
                          <w:bCs/>
                          <w:color w:val="FFFFFF" w:themeColor="background1"/>
                          <w:kern w:val="24"/>
                          <w:sz w:val="28"/>
                          <w:szCs w:val="28"/>
                          <w:lang w:val="en-US"/>
                        </w:rPr>
                      </w:pPr>
                      <w:r w:rsidRPr="00341DF5">
                        <w:rPr>
                          <w:rFonts w:asciiTheme="minorHAnsi" w:hAnsi="Calibri"/>
                          <w:b/>
                          <w:bCs/>
                          <w:color w:val="FFFFFF" w:themeColor="background1"/>
                          <w:kern w:val="24"/>
                          <w:sz w:val="28"/>
                          <w:szCs w:val="28"/>
                          <w:lang w:val="en-US"/>
                        </w:rPr>
                        <w:t>AS ISO 19650 Aligned</w:t>
                      </w:r>
                    </w:p>
                  </w:txbxContent>
                </v:textbox>
              </v:shape>
            </w:pict>
          </mc:Fallback>
        </mc:AlternateContent>
      </w:r>
      <w:r w:rsidR="00933D5B" w:rsidRPr="00840952">
        <w:rPr>
          <w:noProof/>
          <w:lang w:eastAsia="en-AU"/>
        </w:rPr>
        <w:drawing>
          <wp:inline distT="0" distB="0" distL="0" distR="0" wp14:anchorId="7839B6D7" wp14:editId="76B4E6AE">
            <wp:extent cx="1522800" cy="468000"/>
            <wp:effectExtent l="0" t="0" r="1270" b="8255"/>
            <wp:docPr id="1" name="Picture 1" descr="NATSPEC ConstructionInfo 3 lin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SPEC ConstructionInfo 3 line grey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2800" cy="468000"/>
                    </a:xfrm>
                    <a:prstGeom prst="rect">
                      <a:avLst/>
                    </a:prstGeom>
                    <a:noFill/>
                    <a:ln>
                      <a:noFill/>
                    </a:ln>
                  </pic:spPr>
                </pic:pic>
              </a:graphicData>
            </a:graphic>
          </wp:inline>
        </w:drawing>
      </w:r>
      <w:r w:rsidR="002E5456" w:rsidRPr="00840952">
        <w:tab/>
      </w:r>
      <w:r w:rsidR="00933D5B" w:rsidRPr="00840952">
        <w:rPr>
          <w:noProof/>
          <w:lang w:eastAsia="en-AU"/>
        </w:rPr>
        <w:drawing>
          <wp:inline distT="0" distB="0" distL="0" distR="0" wp14:anchorId="7839B6D9" wp14:editId="7B76BC0F">
            <wp:extent cx="445043" cy="504825"/>
            <wp:effectExtent l="0" t="0" r="0" b="0"/>
            <wp:docPr id="2" name="Picture 2" descr="NATSPEC_BIM_Logo_130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SPEC_BIM_Logo_1302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9349" cy="509710"/>
                    </a:xfrm>
                    <a:prstGeom prst="rect">
                      <a:avLst/>
                    </a:prstGeom>
                    <a:noFill/>
                    <a:ln>
                      <a:noFill/>
                    </a:ln>
                  </pic:spPr>
                </pic:pic>
              </a:graphicData>
            </a:graphic>
          </wp:inline>
        </w:drawing>
      </w:r>
    </w:p>
    <w:p w14:paraId="7839B51D" w14:textId="77777777" w:rsidR="002B500E" w:rsidRPr="00840952" w:rsidRDefault="002B500E" w:rsidP="005006C7">
      <w:pPr>
        <w:jc w:val="right"/>
        <w:rPr>
          <w:rFonts w:cs="Arial"/>
        </w:rPr>
      </w:pPr>
    </w:p>
    <w:p w14:paraId="7839B51E" w14:textId="77777777" w:rsidR="002B500E" w:rsidRPr="00840952" w:rsidRDefault="002B500E" w:rsidP="005006C7">
      <w:pPr>
        <w:jc w:val="right"/>
        <w:rPr>
          <w:rFonts w:cs="Arial"/>
        </w:rPr>
      </w:pPr>
    </w:p>
    <w:p w14:paraId="7839B51F" w14:textId="0681D72F" w:rsidR="00A44A53" w:rsidRPr="00AC684E" w:rsidRDefault="00432C25" w:rsidP="00A44A53">
      <w:pPr>
        <w:jc w:val="right"/>
        <w:rPr>
          <w:rFonts w:cs="Arial"/>
          <w:sz w:val="20"/>
        </w:rPr>
      </w:pPr>
      <w:r w:rsidRPr="00AC684E">
        <w:rPr>
          <w:rFonts w:cs="Arial"/>
          <w:sz w:val="20"/>
        </w:rPr>
        <w:t>Octo</w:t>
      </w:r>
      <w:r w:rsidR="002F1374" w:rsidRPr="00AC684E">
        <w:rPr>
          <w:rFonts w:cs="Arial"/>
          <w:sz w:val="20"/>
        </w:rPr>
        <w:t>ber</w:t>
      </w:r>
      <w:r w:rsidR="00F3492C" w:rsidRPr="00AC684E">
        <w:rPr>
          <w:rFonts w:cs="Arial"/>
          <w:sz w:val="20"/>
        </w:rPr>
        <w:t xml:space="preserve"> 20</w:t>
      </w:r>
      <w:r w:rsidR="0018245E" w:rsidRPr="00AC684E">
        <w:rPr>
          <w:rFonts w:cs="Arial"/>
          <w:sz w:val="20"/>
        </w:rPr>
        <w:t>2</w:t>
      </w:r>
      <w:r w:rsidR="00B10A15" w:rsidRPr="00AC684E">
        <w:rPr>
          <w:rFonts w:cs="Arial"/>
          <w:sz w:val="20"/>
        </w:rPr>
        <w:t>2</w:t>
      </w:r>
    </w:p>
    <w:p w14:paraId="7839B520" w14:textId="77777777" w:rsidR="00D86F42" w:rsidRPr="00840952" w:rsidRDefault="00D86F42" w:rsidP="005006C7">
      <w:pPr>
        <w:rPr>
          <w:rFonts w:cs="Arial"/>
        </w:rPr>
      </w:pPr>
    </w:p>
    <w:p w14:paraId="7839B521" w14:textId="77777777" w:rsidR="00D86F42" w:rsidRPr="00840952" w:rsidRDefault="00D86F42" w:rsidP="005006C7">
      <w:pPr>
        <w:rPr>
          <w:rFonts w:cs="Arial"/>
        </w:rPr>
      </w:pPr>
    </w:p>
    <w:p w14:paraId="7839B522" w14:textId="77777777" w:rsidR="00D86F42" w:rsidRPr="00840952" w:rsidRDefault="00D86F42" w:rsidP="005006C7">
      <w:pPr>
        <w:rPr>
          <w:rFonts w:cs="Arial"/>
        </w:rPr>
      </w:pPr>
    </w:p>
    <w:p w14:paraId="7839B523" w14:textId="77777777" w:rsidR="00D86F42" w:rsidRPr="00840952" w:rsidRDefault="00D86F42" w:rsidP="005006C7">
      <w:pPr>
        <w:rPr>
          <w:rFonts w:cs="Arial"/>
        </w:rPr>
      </w:pPr>
    </w:p>
    <w:p w14:paraId="7839B524" w14:textId="77777777" w:rsidR="00D86F42" w:rsidRPr="00840952" w:rsidRDefault="00D86F42" w:rsidP="005006C7">
      <w:pPr>
        <w:rPr>
          <w:rFonts w:cs="Arial"/>
        </w:rPr>
      </w:pPr>
    </w:p>
    <w:p w14:paraId="7839B525" w14:textId="77777777" w:rsidR="00D86F42" w:rsidRPr="00840952" w:rsidRDefault="00D86F42" w:rsidP="005006C7">
      <w:pPr>
        <w:rPr>
          <w:rFonts w:cs="Arial"/>
        </w:rPr>
      </w:pPr>
    </w:p>
    <w:p w14:paraId="7839B526" w14:textId="0F61B399" w:rsidR="00D86F42" w:rsidRPr="00840952" w:rsidRDefault="00F27CFF" w:rsidP="002E5456">
      <w:pPr>
        <w:jc w:val="center"/>
        <w:rPr>
          <w:b/>
          <w:sz w:val="44"/>
          <w:szCs w:val="44"/>
        </w:rPr>
      </w:pPr>
      <w:r w:rsidRPr="00840952">
        <w:rPr>
          <w:b/>
          <w:sz w:val="44"/>
          <w:szCs w:val="44"/>
        </w:rPr>
        <w:t>Asset</w:t>
      </w:r>
      <w:r w:rsidR="006F4A95" w:rsidRPr="00840952">
        <w:rPr>
          <w:b/>
          <w:sz w:val="44"/>
          <w:szCs w:val="44"/>
        </w:rPr>
        <w:t xml:space="preserve"> Information Requirements (</w:t>
      </w:r>
      <w:r w:rsidRPr="00840952">
        <w:rPr>
          <w:b/>
          <w:sz w:val="44"/>
          <w:szCs w:val="44"/>
        </w:rPr>
        <w:t>A</w:t>
      </w:r>
      <w:r w:rsidR="006F4A95" w:rsidRPr="00840952">
        <w:rPr>
          <w:b/>
          <w:sz w:val="44"/>
          <w:szCs w:val="44"/>
        </w:rPr>
        <w:t xml:space="preserve">IR) </w:t>
      </w:r>
      <w:r w:rsidR="00B10A15" w:rsidRPr="00840952">
        <w:rPr>
          <w:b/>
          <w:sz w:val="44"/>
          <w:szCs w:val="44"/>
        </w:rPr>
        <w:t>Template</w:t>
      </w:r>
    </w:p>
    <w:p w14:paraId="7839B527" w14:textId="77777777" w:rsidR="006E32AD" w:rsidRPr="00840952" w:rsidRDefault="006E32AD" w:rsidP="005006C7">
      <w:pPr>
        <w:rPr>
          <w:rFonts w:cs="Arial"/>
        </w:rPr>
      </w:pPr>
    </w:p>
    <w:p w14:paraId="7839B528" w14:textId="24EDFC82" w:rsidR="00DC2CE4" w:rsidRPr="00840952" w:rsidRDefault="00DC2CE4" w:rsidP="005006C7">
      <w:pPr>
        <w:rPr>
          <w:rFonts w:cs="Arial"/>
        </w:rPr>
      </w:pPr>
    </w:p>
    <w:p w14:paraId="7839B529" w14:textId="77777777" w:rsidR="00A548BB" w:rsidRPr="00840952" w:rsidRDefault="00A548BB" w:rsidP="005006C7">
      <w:pPr>
        <w:rPr>
          <w:rFonts w:cs="Arial"/>
          <w:b/>
        </w:rPr>
      </w:pPr>
    </w:p>
    <w:tbl>
      <w:tblPr>
        <w:tblW w:w="0" w:type="auto"/>
        <w:tblLook w:val="04A0" w:firstRow="1" w:lastRow="0" w:firstColumn="1" w:lastColumn="0" w:noHBand="0" w:noVBand="1"/>
      </w:tblPr>
      <w:tblGrid>
        <w:gridCol w:w="2721"/>
        <w:gridCol w:w="6237"/>
      </w:tblGrid>
      <w:tr w:rsidR="00D86F42" w:rsidRPr="00840952" w14:paraId="7839B52C" w14:textId="77777777" w:rsidTr="00601D2D">
        <w:trPr>
          <w:trHeight w:val="680"/>
        </w:trPr>
        <w:tc>
          <w:tcPr>
            <w:tcW w:w="2721" w:type="dxa"/>
            <w:tcBorders>
              <w:top w:val="single" w:sz="4" w:space="0" w:color="auto"/>
              <w:bottom w:val="single" w:sz="4" w:space="0" w:color="auto"/>
            </w:tcBorders>
            <w:shd w:val="clear" w:color="auto" w:fill="DBE5F1"/>
            <w:vAlign w:val="center"/>
          </w:tcPr>
          <w:p w14:paraId="7839B52A" w14:textId="77777777" w:rsidR="00D86F42" w:rsidRPr="00840952" w:rsidRDefault="00D86F42" w:rsidP="002E5456">
            <w:pPr>
              <w:pStyle w:val="Tabletitle"/>
            </w:pPr>
            <w:r w:rsidRPr="00840952">
              <w:t>Project Reference:</w:t>
            </w:r>
          </w:p>
        </w:tc>
        <w:tc>
          <w:tcPr>
            <w:tcW w:w="6237" w:type="dxa"/>
            <w:tcBorders>
              <w:top w:val="single" w:sz="4" w:space="0" w:color="auto"/>
              <w:bottom w:val="single" w:sz="4" w:space="0" w:color="auto"/>
            </w:tcBorders>
            <w:vAlign w:val="center"/>
          </w:tcPr>
          <w:p w14:paraId="7839B52B" w14:textId="77777777" w:rsidR="00D86F42" w:rsidRPr="00840952" w:rsidRDefault="00D86F42" w:rsidP="005006C7">
            <w:pPr>
              <w:rPr>
                <w:rFonts w:cs="Arial"/>
                <w:sz w:val="20"/>
              </w:rPr>
            </w:pPr>
          </w:p>
        </w:tc>
      </w:tr>
      <w:tr w:rsidR="000B0735" w:rsidRPr="00840952" w14:paraId="7839B52F" w14:textId="77777777" w:rsidTr="00697F3A">
        <w:trPr>
          <w:trHeight w:val="680"/>
        </w:trPr>
        <w:tc>
          <w:tcPr>
            <w:tcW w:w="2721" w:type="dxa"/>
            <w:tcBorders>
              <w:top w:val="single" w:sz="4" w:space="0" w:color="auto"/>
              <w:bottom w:val="single" w:sz="4" w:space="0" w:color="auto"/>
            </w:tcBorders>
            <w:shd w:val="clear" w:color="auto" w:fill="DBE5F1"/>
            <w:vAlign w:val="center"/>
          </w:tcPr>
          <w:p w14:paraId="7839B52D" w14:textId="77777777" w:rsidR="000B0735" w:rsidRPr="00840952" w:rsidRDefault="000B0735" w:rsidP="002E5456">
            <w:pPr>
              <w:pStyle w:val="Tabletitle"/>
            </w:pPr>
            <w:r w:rsidRPr="00840952">
              <w:t>Project name</w:t>
            </w:r>
            <w:r w:rsidR="007C1DE1" w:rsidRPr="00840952">
              <w:t>:</w:t>
            </w:r>
          </w:p>
        </w:tc>
        <w:tc>
          <w:tcPr>
            <w:tcW w:w="6237" w:type="dxa"/>
            <w:tcBorders>
              <w:top w:val="single" w:sz="4" w:space="0" w:color="auto"/>
              <w:bottom w:val="single" w:sz="4" w:space="0" w:color="auto"/>
            </w:tcBorders>
            <w:vAlign w:val="center"/>
          </w:tcPr>
          <w:p w14:paraId="7839B52E" w14:textId="77777777" w:rsidR="000B0735" w:rsidRPr="00840952" w:rsidRDefault="000B0735" w:rsidP="005006C7">
            <w:pPr>
              <w:rPr>
                <w:rFonts w:cs="Arial"/>
                <w:sz w:val="20"/>
              </w:rPr>
            </w:pPr>
          </w:p>
        </w:tc>
      </w:tr>
      <w:tr w:rsidR="000B0735" w:rsidRPr="00840952" w14:paraId="7839B532" w14:textId="77777777" w:rsidTr="00697F3A">
        <w:trPr>
          <w:trHeight w:val="680"/>
        </w:trPr>
        <w:tc>
          <w:tcPr>
            <w:tcW w:w="2721" w:type="dxa"/>
            <w:tcBorders>
              <w:top w:val="single" w:sz="4" w:space="0" w:color="auto"/>
              <w:bottom w:val="single" w:sz="4" w:space="0" w:color="auto"/>
            </w:tcBorders>
            <w:shd w:val="clear" w:color="auto" w:fill="DBE5F1"/>
            <w:vAlign w:val="center"/>
          </w:tcPr>
          <w:p w14:paraId="7839B530" w14:textId="77777777" w:rsidR="000B0735" w:rsidRPr="00840952" w:rsidRDefault="000B0735" w:rsidP="002E5456">
            <w:pPr>
              <w:pStyle w:val="Tabletitle"/>
            </w:pPr>
            <w:r w:rsidRPr="00840952">
              <w:t>Project address/location</w:t>
            </w:r>
            <w:r w:rsidR="007C1DE1" w:rsidRPr="00840952">
              <w:t>:</w:t>
            </w:r>
          </w:p>
        </w:tc>
        <w:tc>
          <w:tcPr>
            <w:tcW w:w="6237" w:type="dxa"/>
            <w:tcBorders>
              <w:top w:val="single" w:sz="4" w:space="0" w:color="auto"/>
              <w:bottom w:val="single" w:sz="4" w:space="0" w:color="auto"/>
            </w:tcBorders>
            <w:vAlign w:val="center"/>
          </w:tcPr>
          <w:p w14:paraId="7839B531" w14:textId="77777777" w:rsidR="000B0735" w:rsidRPr="00840952" w:rsidRDefault="000B0735" w:rsidP="005006C7">
            <w:pPr>
              <w:rPr>
                <w:rFonts w:cs="Arial"/>
                <w:sz w:val="20"/>
              </w:rPr>
            </w:pPr>
          </w:p>
        </w:tc>
      </w:tr>
      <w:tr w:rsidR="000B0735" w:rsidRPr="00840952" w14:paraId="7839B535" w14:textId="77777777" w:rsidTr="00697F3A">
        <w:trPr>
          <w:trHeight w:val="680"/>
        </w:trPr>
        <w:tc>
          <w:tcPr>
            <w:tcW w:w="2721" w:type="dxa"/>
            <w:tcBorders>
              <w:top w:val="single" w:sz="4" w:space="0" w:color="auto"/>
              <w:bottom w:val="single" w:sz="4" w:space="0" w:color="auto"/>
            </w:tcBorders>
            <w:shd w:val="clear" w:color="auto" w:fill="DBE5F1"/>
            <w:vAlign w:val="center"/>
          </w:tcPr>
          <w:p w14:paraId="7839B533" w14:textId="77777777" w:rsidR="000B0735" w:rsidRPr="00840952" w:rsidRDefault="000B0735" w:rsidP="002E5456">
            <w:pPr>
              <w:pStyle w:val="Tabletitle"/>
            </w:pPr>
            <w:r w:rsidRPr="00840952">
              <w:t>Brief project description</w:t>
            </w:r>
            <w:r w:rsidR="007C1DE1" w:rsidRPr="00840952">
              <w:t>:</w:t>
            </w:r>
          </w:p>
        </w:tc>
        <w:tc>
          <w:tcPr>
            <w:tcW w:w="6237" w:type="dxa"/>
            <w:tcBorders>
              <w:top w:val="single" w:sz="4" w:space="0" w:color="auto"/>
              <w:bottom w:val="single" w:sz="4" w:space="0" w:color="auto"/>
            </w:tcBorders>
            <w:vAlign w:val="center"/>
          </w:tcPr>
          <w:p w14:paraId="7839B534" w14:textId="77777777" w:rsidR="000B0735" w:rsidRPr="00840952" w:rsidRDefault="000B0735" w:rsidP="005006C7">
            <w:pPr>
              <w:rPr>
                <w:rFonts w:cs="Arial"/>
                <w:sz w:val="20"/>
              </w:rPr>
            </w:pPr>
          </w:p>
        </w:tc>
      </w:tr>
      <w:tr w:rsidR="000B0735" w:rsidRPr="00840952" w14:paraId="7839B538" w14:textId="77777777" w:rsidTr="00697F3A">
        <w:trPr>
          <w:trHeight w:val="680"/>
        </w:trPr>
        <w:tc>
          <w:tcPr>
            <w:tcW w:w="2721" w:type="dxa"/>
            <w:tcBorders>
              <w:top w:val="single" w:sz="4" w:space="0" w:color="auto"/>
              <w:bottom w:val="single" w:sz="4" w:space="0" w:color="auto"/>
            </w:tcBorders>
            <w:shd w:val="clear" w:color="auto" w:fill="DBE5F1"/>
            <w:vAlign w:val="center"/>
          </w:tcPr>
          <w:p w14:paraId="7839B536" w14:textId="49EC9472" w:rsidR="000B0735" w:rsidRPr="00840952" w:rsidRDefault="00DF6FF9" w:rsidP="002E5456">
            <w:pPr>
              <w:pStyle w:val="Tabletitle"/>
            </w:pPr>
            <w:r w:rsidRPr="00840952">
              <w:t>Appointing party</w:t>
            </w:r>
            <w:r w:rsidR="007C1DE1" w:rsidRPr="00840952">
              <w:t>:</w:t>
            </w:r>
          </w:p>
        </w:tc>
        <w:tc>
          <w:tcPr>
            <w:tcW w:w="6237" w:type="dxa"/>
            <w:tcBorders>
              <w:top w:val="single" w:sz="4" w:space="0" w:color="auto"/>
              <w:bottom w:val="single" w:sz="4" w:space="0" w:color="auto"/>
            </w:tcBorders>
            <w:vAlign w:val="center"/>
          </w:tcPr>
          <w:p w14:paraId="7839B537" w14:textId="77777777" w:rsidR="000B0735" w:rsidRPr="00840952" w:rsidRDefault="000B0735" w:rsidP="005006C7">
            <w:pPr>
              <w:rPr>
                <w:rFonts w:cs="Arial"/>
                <w:sz w:val="20"/>
              </w:rPr>
            </w:pPr>
          </w:p>
        </w:tc>
      </w:tr>
    </w:tbl>
    <w:p w14:paraId="7839B539" w14:textId="77777777" w:rsidR="00862B01" w:rsidRPr="00840952" w:rsidRDefault="00862B01" w:rsidP="005006C7">
      <w:pPr>
        <w:rPr>
          <w:rFonts w:cs="Arial"/>
        </w:rPr>
      </w:pPr>
    </w:p>
    <w:p w14:paraId="7839B53A" w14:textId="77777777" w:rsidR="00BF5DBB" w:rsidRPr="00840952" w:rsidRDefault="00BF5DBB" w:rsidP="005006C7">
      <w:pPr>
        <w:rPr>
          <w:rFonts w:cs="Arial"/>
        </w:rPr>
      </w:pPr>
    </w:p>
    <w:p w14:paraId="7839B53B" w14:textId="7E53B547" w:rsidR="00BF5DBB" w:rsidRPr="00840952" w:rsidRDefault="00BF5DBB" w:rsidP="005006C7">
      <w:pPr>
        <w:rPr>
          <w:rFonts w:cs="Arial"/>
        </w:rPr>
      </w:pPr>
    </w:p>
    <w:p w14:paraId="6BB4D86F" w14:textId="5F3879FF" w:rsidR="003C75F4" w:rsidRPr="00840952" w:rsidRDefault="003C75F4" w:rsidP="005006C7">
      <w:pPr>
        <w:rPr>
          <w:rFonts w:cs="Arial"/>
          <w:b/>
          <w:bCs/>
          <w:sz w:val="20"/>
        </w:rPr>
      </w:pPr>
    </w:p>
    <w:p w14:paraId="14AD1AE8" w14:textId="0D129A58" w:rsidR="003C75F4" w:rsidRPr="00840952" w:rsidRDefault="003C75F4" w:rsidP="005006C7">
      <w:pPr>
        <w:rPr>
          <w:rFonts w:cs="Arial"/>
          <w:b/>
          <w:bCs/>
          <w:sz w:val="20"/>
        </w:rPr>
      </w:pPr>
    </w:p>
    <w:p w14:paraId="1DB7EA34" w14:textId="7931686F" w:rsidR="003C75F4" w:rsidRPr="00840952" w:rsidRDefault="003C75F4" w:rsidP="005006C7">
      <w:pPr>
        <w:rPr>
          <w:rFonts w:cs="Arial"/>
          <w:b/>
          <w:bCs/>
          <w:sz w:val="20"/>
        </w:rPr>
      </w:pPr>
    </w:p>
    <w:p w14:paraId="7780752A" w14:textId="4DFA81DA" w:rsidR="003C75F4" w:rsidRPr="00840952" w:rsidRDefault="003C75F4" w:rsidP="005006C7">
      <w:pPr>
        <w:rPr>
          <w:rFonts w:cs="Arial"/>
          <w:b/>
          <w:bCs/>
          <w:sz w:val="20"/>
        </w:rPr>
      </w:pPr>
    </w:p>
    <w:p w14:paraId="1E54597F" w14:textId="1F3E2160" w:rsidR="003C75F4" w:rsidRPr="00840952" w:rsidRDefault="003C75F4" w:rsidP="005006C7">
      <w:pPr>
        <w:rPr>
          <w:rFonts w:cs="Arial"/>
          <w:b/>
          <w:bCs/>
          <w:sz w:val="20"/>
        </w:rPr>
      </w:pPr>
    </w:p>
    <w:p w14:paraId="2D932350" w14:textId="332ED6FF" w:rsidR="003C75F4" w:rsidRPr="00840952" w:rsidRDefault="003C75F4" w:rsidP="005006C7">
      <w:pPr>
        <w:rPr>
          <w:rFonts w:cs="Arial"/>
          <w:b/>
          <w:bCs/>
          <w:sz w:val="20"/>
        </w:rPr>
      </w:pPr>
    </w:p>
    <w:p w14:paraId="26FACA82" w14:textId="0C4D1F3C" w:rsidR="003C75F4" w:rsidRPr="00840952" w:rsidRDefault="003C75F4" w:rsidP="005006C7">
      <w:pPr>
        <w:rPr>
          <w:rFonts w:cs="Arial"/>
          <w:b/>
          <w:bCs/>
          <w:sz w:val="20"/>
        </w:rPr>
      </w:pPr>
    </w:p>
    <w:p w14:paraId="05B4068F" w14:textId="5605B62C" w:rsidR="003C75F4" w:rsidRPr="00840952" w:rsidRDefault="003C75F4" w:rsidP="005006C7">
      <w:pPr>
        <w:rPr>
          <w:rFonts w:cs="Arial"/>
          <w:b/>
          <w:bCs/>
          <w:sz w:val="20"/>
        </w:rPr>
      </w:pPr>
    </w:p>
    <w:p w14:paraId="342AA986" w14:textId="77777777" w:rsidR="003C75F4" w:rsidRPr="00840952" w:rsidRDefault="003C75F4" w:rsidP="005006C7">
      <w:pPr>
        <w:rPr>
          <w:rFonts w:cs="Arial"/>
          <w:b/>
          <w:bCs/>
          <w:sz w:val="20"/>
        </w:rPr>
      </w:pPr>
    </w:p>
    <w:p w14:paraId="7839B542" w14:textId="77777777" w:rsidR="00D86F42" w:rsidRPr="00840952" w:rsidRDefault="00D86F42" w:rsidP="005006C7">
      <w:pPr>
        <w:rPr>
          <w:rFonts w:cs="Arial"/>
          <w:b/>
        </w:rPr>
      </w:pPr>
    </w:p>
    <w:tbl>
      <w:tblPr>
        <w:tblW w:w="2722" w:type="dxa"/>
        <w:tblLook w:val="04A0" w:firstRow="1" w:lastRow="0" w:firstColumn="1" w:lastColumn="0" w:noHBand="0" w:noVBand="1"/>
      </w:tblPr>
      <w:tblGrid>
        <w:gridCol w:w="1439"/>
        <w:gridCol w:w="1283"/>
      </w:tblGrid>
      <w:tr w:rsidR="003C75F4" w:rsidRPr="00840952" w14:paraId="7839B548" w14:textId="77777777" w:rsidTr="00E72956">
        <w:trPr>
          <w:trHeight w:val="454"/>
        </w:trPr>
        <w:tc>
          <w:tcPr>
            <w:tcW w:w="1439" w:type="dxa"/>
            <w:shd w:val="clear" w:color="auto" w:fill="auto"/>
            <w:vAlign w:val="center"/>
          </w:tcPr>
          <w:p w14:paraId="7839B543" w14:textId="35D444DE" w:rsidR="007324E1" w:rsidRPr="00840952" w:rsidRDefault="007324E1" w:rsidP="002E5456">
            <w:pPr>
              <w:pStyle w:val="Tabletitle"/>
            </w:pPr>
            <w:r w:rsidRPr="00840952">
              <w:t>Version</w:t>
            </w:r>
            <w:r w:rsidR="003C75F4" w:rsidRPr="00840952">
              <w:t>:</w:t>
            </w:r>
          </w:p>
        </w:tc>
        <w:tc>
          <w:tcPr>
            <w:tcW w:w="1283" w:type="dxa"/>
            <w:shd w:val="clear" w:color="auto" w:fill="auto"/>
            <w:vAlign w:val="center"/>
          </w:tcPr>
          <w:p w14:paraId="7839B544" w14:textId="2B62C500" w:rsidR="007324E1" w:rsidRPr="00840952" w:rsidRDefault="007324E1" w:rsidP="002E5456">
            <w:pPr>
              <w:pStyle w:val="Tabletitle"/>
            </w:pPr>
          </w:p>
        </w:tc>
      </w:tr>
      <w:tr w:rsidR="003C75F4" w:rsidRPr="00840952" w14:paraId="7839B54E" w14:textId="77777777" w:rsidTr="00E72956">
        <w:trPr>
          <w:trHeight w:val="454"/>
        </w:trPr>
        <w:tc>
          <w:tcPr>
            <w:tcW w:w="1439" w:type="dxa"/>
            <w:shd w:val="clear" w:color="auto" w:fill="auto"/>
            <w:vAlign w:val="center"/>
          </w:tcPr>
          <w:p w14:paraId="7839B549" w14:textId="5C181D12" w:rsidR="007324E1" w:rsidRPr="00840952" w:rsidRDefault="007324E1" w:rsidP="00E72956">
            <w:pPr>
              <w:pStyle w:val="Tabletitle"/>
            </w:pPr>
            <w:r w:rsidRPr="00840952">
              <w:t>Date</w:t>
            </w:r>
            <w:r w:rsidR="003C75F4" w:rsidRPr="00840952">
              <w:t>:</w:t>
            </w:r>
          </w:p>
        </w:tc>
        <w:tc>
          <w:tcPr>
            <w:tcW w:w="1283" w:type="dxa"/>
            <w:shd w:val="clear" w:color="auto" w:fill="auto"/>
            <w:vAlign w:val="center"/>
          </w:tcPr>
          <w:p w14:paraId="7839B54A" w14:textId="77777777" w:rsidR="007324E1" w:rsidRPr="00840952" w:rsidRDefault="007324E1" w:rsidP="005006C7">
            <w:pPr>
              <w:rPr>
                <w:rFonts w:cs="Arial"/>
                <w:b/>
                <w:bCs/>
                <w:sz w:val="20"/>
              </w:rPr>
            </w:pPr>
          </w:p>
        </w:tc>
      </w:tr>
      <w:bookmarkEnd w:id="0"/>
    </w:tbl>
    <w:p w14:paraId="14DB270D" w14:textId="77777777" w:rsidR="001963B9" w:rsidRPr="00840952" w:rsidRDefault="001963B9">
      <w:pPr>
        <w:tabs>
          <w:tab w:val="clear" w:pos="3969"/>
        </w:tabs>
        <w:spacing w:after="0"/>
        <w:rPr>
          <w:rStyle w:val="StyleArial10ptBold"/>
          <w:rFonts w:cs="Arial"/>
        </w:rPr>
      </w:pPr>
      <w:r w:rsidRPr="00840952">
        <w:rPr>
          <w:rStyle w:val="StyleArial10ptBold"/>
          <w:rFonts w:cs="Arial"/>
        </w:rPr>
        <w:br w:type="page"/>
      </w:r>
    </w:p>
    <w:p w14:paraId="66F97DC4" w14:textId="1674143D" w:rsidR="001963B9" w:rsidRPr="00840952" w:rsidRDefault="00C76D37" w:rsidP="001963B9">
      <w:pPr>
        <w:rPr>
          <w:b/>
        </w:rPr>
      </w:pPr>
      <w:r w:rsidRPr="00840952">
        <w:rPr>
          <w:b/>
        </w:rPr>
        <w:lastRenderedPageBreak/>
        <w:t xml:space="preserve">NATSPEC </w:t>
      </w:r>
      <w:r w:rsidR="00F27CFF" w:rsidRPr="00840952">
        <w:rPr>
          <w:b/>
        </w:rPr>
        <w:t>Asset</w:t>
      </w:r>
      <w:r w:rsidR="006F4A95" w:rsidRPr="00840952">
        <w:rPr>
          <w:b/>
        </w:rPr>
        <w:t xml:space="preserve"> Information Requirements</w:t>
      </w:r>
      <w:r w:rsidR="001963B9" w:rsidRPr="00840952">
        <w:rPr>
          <w:b/>
        </w:rPr>
        <w:t xml:space="preserve"> </w:t>
      </w:r>
      <w:r w:rsidR="006F4A95" w:rsidRPr="00840952">
        <w:rPr>
          <w:b/>
        </w:rPr>
        <w:t>(</w:t>
      </w:r>
      <w:r w:rsidR="00F27CFF" w:rsidRPr="00840952">
        <w:rPr>
          <w:b/>
        </w:rPr>
        <w:t>A</w:t>
      </w:r>
      <w:r w:rsidR="006F4A95" w:rsidRPr="00840952">
        <w:rPr>
          <w:b/>
        </w:rPr>
        <w:t xml:space="preserve">IR) </w:t>
      </w:r>
      <w:r w:rsidR="001963B9" w:rsidRPr="00840952">
        <w:rPr>
          <w:b/>
        </w:rPr>
        <w:t>Template</w:t>
      </w:r>
    </w:p>
    <w:p w14:paraId="0E0151EA" w14:textId="33CA7316" w:rsidR="001963B9" w:rsidRPr="00840952" w:rsidRDefault="0010615D" w:rsidP="001963B9">
      <w:pPr>
        <w:rPr>
          <w:sz w:val="16"/>
          <w:szCs w:val="16"/>
        </w:rPr>
      </w:pPr>
      <w:r>
        <w:rPr>
          <w:sz w:val="16"/>
          <w:szCs w:val="16"/>
        </w:rPr>
        <w:t>Octo</w:t>
      </w:r>
      <w:r w:rsidR="002F1374">
        <w:rPr>
          <w:sz w:val="16"/>
          <w:szCs w:val="16"/>
        </w:rPr>
        <w:t>ber</w:t>
      </w:r>
      <w:r w:rsidR="008E5647" w:rsidRPr="00840952">
        <w:rPr>
          <w:sz w:val="16"/>
          <w:szCs w:val="16"/>
        </w:rPr>
        <w:t xml:space="preserve"> </w:t>
      </w:r>
      <w:r w:rsidR="00F3492C" w:rsidRPr="00840952">
        <w:rPr>
          <w:sz w:val="16"/>
          <w:szCs w:val="16"/>
        </w:rPr>
        <w:t>20</w:t>
      </w:r>
      <w:r w:rsidR="0018245E" w:rsidRPr="00840952">
        <w:rPr>
          <w:sz w:val="16"/>
          <w:szCs w:val="16"/>
        </w:rPr>
        <w:t>2</w:t>
      </w:r>
      <w:r w:rsidR="008A6721" w:rsidRPr="00840952">
        <w:rPr>
          <w:sz w:val="16"/>
          <w:szCs w:val="16"/>
        </w:rPr>
        <w:t>2</w:t>
      </w:r>
    </w:p>
    <w:p w14:paraId="63B02B90" w14:textId="77777777" w:rsidR="001963B9" w:rsidRPr="00840952" w:rsidRDefault="001963B9" w:rsidP="001963B9">
      <w:pPr>
        <w:rPr>
          <w:sz w:val="16"/>
          <w:szCs w:val="16"/>
        </w:rPr>
      </w:pPr>
      <w:r w:rsidRPr="00840952">
        <w:rPr>
          <w:sz w:val="16"/>
          <w:szCs w:val="16"/>
        </w:rPr>
        <w:t>Publisher: Construction Information Systems Limited ABN 20 117 574 606</w:t>
      </w:r>
    </w:p>
    <w:p w14:paraId="78841DEF" w14:textId="375DE10F" w:rsidR="001963B9" w:rsidRPr="00840952" w:rsidRDefault="001963B9" w:rsidP="001963B9">
      <w:pPr>
        <w:rPr>
          <w:sz w:val="16"/>
          <w:szCs w:val="16"/>
        </w:rPr>
      </w:pPr>
    </w:p>
    <w:p w14:paraId="278FDA7C" w14:textId="1FF71E20" w:rsidR="00116D6A" w:rsidRPr="00840952" w:rsidRDefault="00116D6A" w:rsidP="001963B9">
      <w:pPr>
        <w:rPr>
          <w:sz w:val="16"/>
          <w:szCs w:val="16"/>
        </w:rPr>
      </w:pPr>
    </w:p>
    <w:p w14:paraId="664B6B2B" w14:textId="0689E40D" w:rsidR="00116D6A" w:rsidRPr="00840952" w:rsidRDefault="00116D6A" w:rsidP="001963B9">
      <w:pPr>
        <w:rPr>
          <w:sz w:val="16"/>
          <w:szCs w:val="16"/>
        </w:rPr>
      </w:pPr>
    </w:p>
    <w:p w14:paraId="72FE8536" w14:textId="77777777" w:rsidR="00116D6A" w:rsidRPr="00840952" w:rsidRDefault="00116D6A" w:rsidP="001963B9">
      <w:pPr>
        <w:rPr>
          <w:sz w:val="16"/>
          <w:szCs w:val="16"/>
        </w:rPr>
      </w:pPr>
    </w:p>
    <w:p w14:paraId="7F7D45DE" w14:textId="3DCC73B5" w:rsidR="001963B9" w:rsidRPr="00840952" w:rsidRDefault="001963B9" w:rsidP="001963B9">
      <w:pPr>
        <w:rPr>
          <w:b/>
          <w:sz w:val="16"/>
          <w:szCs w:val="16"/>
        </w:rPr>
      </w:pPr>
      <w:bookmarkStart w:id="1" w:name="_Hlk117173913"/>
      <w:r w:rsidRPr="00840952">
        <w:rPr>
          <w:b/>
          <w:sz w:val="16"/>
          <w:szCs w:val="16"/>
        </w:rPr>
        <w:t>Copyright</w:t>
      </w:r>
      <w:r w:rsidR="0010615D">
        <w:rPr>
          <w:b/>
          <w:sz w:val="16"/>
          <w:szCs w:val="16"/>
        </w:rPr>
        <w:t xml:space="preserve"> Notice</w:t>
      </w:r>
    </w:p>
    <w:p w14:paraId="68F322DB" w14:textId="633B35F2" w:rsidR="001963B9" w:rsidRPr="00840952" w:rsidRDefault="0010615D" w:rsidP="001963B9">
      <w:pPr>
        <w:rPr>
          <w:sz w:val="16"/>
          <w:szCs w:val="16"/>
        </w:rPr>
      </w:pPr>
      <w:r w:rsidRPr="0010615D">
        <w:rPr>
          <w:sz w:val="16"/>
          <w:szCs w:val="16"/>
        </w:rPr>
        <w:t xml:space="preserve">© Construction Information Systems Limited (NATSPEC) 2022. In keeping with NATSPEC’s commitment to encouraging the availability of information, you are welcome to reproduce the material that appears in this publication for personal, in-house or non-commercial use without formal permission or charge.  All other rights are reserved. If you wish to reproduce, store or transmit material appearing in this publication for any other purpose, a request for formal permission should be directed to </w:t>
      </w:r>
      <w:hyperlink r:id="rId10" w:history="1">
        <w:r w:rsidRPr="00F902EC">
          <w:rPr>
            <w:rStyle w:val="Hyperlink"/>
            <w:sz w:val="16"/>
            <w:szCs w:val="16"/>
          </w:rPr>
          <w:t>mail@natspec.com.au</w:t>
        </w:r>
      </w:hyperlink>
      <w:r>
        <w:rPr>
          <w:sz w:val="16"/>
          <w:szCs w:val="16"/>
        </w:rPr>
        <w:t>.</w:t>
      </w:r>
    </w:p>
    <w:bookmarkEnd w:id="1"/>
    <w:p w14:paraId="10A55E77" w14:textId="4D874405" w:rsidR="00116D6A" w:rsidRPr="00840952" w:rsidRDefault="00116D6A" w:rsidP="001963B9">
      <w:pPr>
        <w:rPr>
          <w:sz w:val="16"/>
          <w:szCs w:val="16"/>
        </w:rPr>
      </w:pPr>
    </w:p>
    <w:p w14:paraId="59493FB8" w14:textId="35FB3E21" w:rsidR="00116D6A" w:rsidRDefault="00116D6A" w:rsidP="001963B9">
      <w:pPr>
        <w:rPr>
          <w:sz w:val="16"/>
          <w:szCs w:val="16"/>
        </w:rPr>
      </w:pPr>
    </w:p>
    <w:p w14:paraId="028B54D4" w14:textId="77777777" w:rsidR="0010615D" w:rsidRPr="00840952" w:rsidRDefault="0010615D" w:rsidP="001963B9">
      <w:pPr>
        <w:rPr>
          <w:sz w:val="16"/>
          <w:szCs w:val="16"/>
        </w:rPr>
      </w:pPr>
    </w:p>
    <w:p w14:paraId="129364B0" w14:textId="77777777" w:rsidR="00116D6A" w:rsidRPr="00840952" w:rsidRDefault="00116D6A" w:rsidP="001963B9">
      <w:pPr>
        <w:rPr>
          <w:sz w:val="16"/>
          <w:szCs w:val="16"/>
        </w:rPr>
      </w:pPr>
    </w:p>
    <w:p w14:paraId="528D0F10" w14:textId="77777777" w:rsidR="001963B9" w:rsidRPr="00840952" w:rsidRDefault="001963B9" w:rsidP="001963B9">
      <w:pPr>
        <w:rPr>
          <w:b/>
          <w:sz w:val="16"/>
          <w:szCs w:val="16"/>
        </w:rPr>
      </w:pPr>
      <w:r w:rsidRPr="00840952">
        <w:rPr>
          <w:b/>
          <w:sz w:val="16"/>
          <w:szCs w:val="16"/>
        </w:rPr>
        <w:t>Disclaimer</w:t>
      </w:r>
    </w:p>
    <w:p w14:paraId="0887BB0C" w14:textId="6935BBEF" w:rsidR="001963B9" w:rsidRPr="00840952" w:rsidRDefault="00B5728B" w:rsidP="001963B9">
      <w:pPr>
        <w:rPr>
          <w:sz w:val="16"/>
          <w:szCs w:val="16"/>
        </w:rPr>
      </w:pPr>
      <w:r w:rsidRPr="00840952">
        <w:rPr>
          <w:sz w:val="16"/>
          <w:szCs w:val="16"/>
        </w:rPr>
        <w:t>This Document</w:t>
      </w:r>
      <w:r w:rsidR="001963B9" w:rsidRPr="00840952">
        <w:rPr>
          <w:sz w:val="16"/>
          <w:szCs w:val="16"/>
        </w:rPr>
        <w:t xml:space="preserve"> is intended for use by professional personnel competent to evaluate the significance and limitations of its content and able to accept responsibility for the application of the material it contains.</w:t>
      </w:r>
    </w:p>
    <w:p w14:paraId="5A1F73DB" w14:textId="77777777" w:rsidR="001963B9" w:rsidRPr="00840952" w:rsidRDefault="001963B9" w:rsidP="001963B9">
      <w:pPr>
        <w:rPr>
          <w:sz w:val="16"/>
          <w:szCs w:val="16"/>
        </w:rPr>
      </w:pPr>
      <w:r w:rsidRPr="00840952">
        <w:rPr>
          <w:sz w:val="16"/>
          <w:szCs w:val="16"/>
        </w:rPr>
        <w:t>NATSPEC and its contributors hereby disclaim all warranties and conditions with regard to this information and related graphics, including all implied warranties, fitness for a particular purpose, workmanlike effort, title and non-infringement. In no event shall NATSPEC be liable for any direct, indirect, punitive, incidental, special, or consequential damages or damages for loss of profits, revenue, data, down time, or use, arising out of or in any way connected with the use of the Document or performance of any services, whether based on contract, tort, negligence, strict liability or otherwise. NATSPEC disclaims any responsibility to update any information, including with respect to any new legal, business, or technology developments. If you are dissatisfied with any portion of the Document, or with any of these terms of use, your sole and exclusive remedy is to discontinue using the Document.</w:t>
      </w:r>
    </w:p>
    <w:p w14:paraId="03AC70C1" w14:textId="35B1F8F3" w:rsidR="001963B9" w:rsidRPr="00840952" w:rsidRDefault="001963B9" w:rsidP="001963B9">
      <w:pPr>
        <w:rPr>
          <w:sz w:val="16"/>
          <w:szCs w:val="16"/>
        </w:rPr>
      </w:pPr>
    </w:p>
    <w:p w14:paraId="07A864A9" w14:textId="48EFF8C8" w:rsidR="00116D6A" w:rsidRPr="00840952" w:rsidRDefault="00116D6A" w:rsidP="001963B9">
      <w:pPr>
        <w:rPr>
          <w:sz w:val="16"/>
          <w:szCs w:val="16"/>
        </w:rPr>
      </w:pPr>
    </w:p>
    <w:p w14:paraId="3927FF1A" w14:textId="77777777" w:rsidR="00116D6A" w:rsidRPr="00840952" w:rsidRDefault="00116D6A" w:rsidP="001963B9">
      <w:pPr>
        <w:rPr>
          <w:sz w:val="16"/>
          <w:szCs w:val="16"/>
        </w:rPr>
      </w:pPr>
    </w:p>
    <w:p w14:paraId="21D422DF" w14:textId="77777777" w:rsidR="009D4C28" w:rsidRPr="00840952" w:rsidRDefault="009D4C28" w:rsidP="001963B9">
      <w:pPr>
        <w:rPr>
          <w:sz w:val="16"/>
          <w:szCs w:val="16"/>
        </w:rPr>
      </w:pPr>
    </w:p>
    <w:p w14:paraId="3398A07C" w14:textId="77777777" w:rsidR="001963B9" w:rsidRPr="00840952" w:rsidRDefault="001963B9" w:rsidP="001963B9">
      <w:pPr>
        <w:rPr>
          <w:rFonts w:cs="Arial"/>
          <w:b/>
          <w:bCs/>
          <w:sz w:val="16"/>
          <w:szCs w:val="16"/>
        </w:rPr>
      </w:pPr>
      <w:r w:rsidRPr="00840952">
        <w:rPr>
          <w:rFonts w:cs="Arial"/>
          <w:b/>
          <w:bCs/>
          <w:sz w:val="16"/>
          <w:szCs w:val="16"/>
        </w:rPr>
        <w:t>Document references</w:t>
      </w:r>
    </w:p>
    <w:p w14:paraId="01517BA2" w14:textId="77777777" w:rsidR="001963B9" w:rsidRPr="00840952" w:rsidRDefault="001963B9" w:rsidP="001963B9">
      <w:pPr>
        <w:rPr>
          <w:rFonts w:cs="Arial"/>
          <w:sz w:val="16"/>
          <w:szCs w:val="16"/>
        </w:rPr>
      </w:pPr>
      <w:r w:rsidRPr="00840952">
        <w:rPr>
          <w:rFonts w:cs="Arial"/>
          <w:sz w:val="16"/>
          <w:szCs w:val="16"/>
        </w:rPr>
        <w:t>In this document:</w:t>
      </w:r>
    </w:p>
    <w:p w14:paraId="2E00AD60" w14:textId="1E2537FB" w:rsidR="001963B9" w:rsidRPr="00840952" w:rsidRDefault="001963B9" w:rsidP="001E333C">
      <w:pPr>
        <w:numPr>
          <w:ilvl w:val="0"/>
          <w:numId w:val="12"/>
        </w:numPr>
        <w:rPr>
          <w:rFonts w:cs="Arial"/>
          <w:sz w:val="16"/>
          <w:szCs w:val="16"/>
        </w:rPr>
      </w:pPr>
      <w:r w:rsidRPr="00840952">
        <w:rPr>
          <w:rFonts w:cs="Arial"/>
          <w:sz w:val="16"/>
          <w:szCs w:val="16"/>
        </w:rPr>
        <w:t>The ‘</w:t>
      </w:r>
      <w:r w:rsidR="002340F9" w:rsidRPr="00840952">
        <w:rPr>
          <w:rFonts w:cs="Arial"/>
          <w:i/>
          <w:sz w:val="16"/>
          <w:szCs w:val="16"/>
        </w:rPr>
        <w:t>AIR</w:t>
      </w:r>
      <w:r w:rsidRPr="00840952">
        <w:rPr>
          <w:rFonts w:cs="Arial"/>
          <w:i/>
          <w:sz w:val="16"/>
          <w:szCs w:val="16"/>
        </w:rPr>
        <w:t xml:space="preserve"> Template’</w:t>
      </w:r>
      <w:r w:rsidRPr="00840952">
        <w:rPr>
          <w:rFonts w:cs="Arial"/>
          <w:sz w:val="16"/>
          <w:szCs w:val="16"/>
        </w:rPr>
        <w:t xml:space="preserve"> or ‘</w:t>
      </w:r>
      <w:r w:rsidRPr="00840952">
        <w:rPr>
          <w:rFonts w:cs="Arial"/>
          <w:i/>
          <w:sz w:val="16"/>
          <w:szCs w:val="16"/>
        </w:rPr>
        <w:t>Template</w:t>
      </w:r>
      <w:r w:rsidRPr="00840952">
        <w:rPr>
          <w:rFonts w:cs="Arial"/>
          <w:sz w:val="16"/>
          <w:szCs w:val="16"/>
        </w:rPr>
        <w:t xml:space="preserve">’ means the </w:t>
      </w:r>
      <w:r w:rsidRPr="00840952">
        <w:rPr>
          <w:rFonts w:cs="Arial"/>
          <w:i/>
          <w:sz w:val="16"/>
          <w:szCs w:val="16"/>
        </w:rPr>
        <w:t xml:space="preserve">NATSPEC </w:t>
      </w:r>
      <w:r w:rsidR="002340F9" w:rsidRPr="00840952">
        <w:rPr>
          <w:rFonts w:cs="Arial"/>
          <w:i/>
          <w:sz w:val="16"/>
          <w:szCs w:val="16"/>
        </w:rPr>
        <w:t>Asset Information Requirements (AIR)</w:t>
      </w:r>
      <w:r w:rsidRPr="00840952">
        <w:rPr>
          <w:rFonts w:cs="Arial"/>
          <w:i/>
          <w:sz w:val="16"/>
          <w:szCs w:val="16"/>
        </w:rPr>
        <w:t xml:space="preserve"> Template</w:t>
      </w:r>
      <w:r w:rsidRPr="00840952">
        <w:rPr>
          <w:rFonts w:cs="Arial"/>
          <w:sz w:val="16"/>
          <w:szCs w:val="16"/>
        </w:rPr>
        <w:t>.</w:t>
      </w:r>
    </w:p>
    <w:p w14:paraId="14E15DB8" w14:textId="0543F190" w:rsidR="002340F9" w:rsidRPr="00840952" w:rsidRDefault="002340F9" w:rsidP="001E333C">
      <w:pPr>
        <w:numPr>
          <w:ilvl w:val="0"/>
          <w:numId w:val="12"/>
        </w:numPr>
        <w:rPr>
          <w:rFonts w:cs="Arial"/>
          <w:sz w:val="16"/>
          <w:szCs w:val="16"/>
        </w:rPr>
      </w:pPr>
      <w:r w:rsidRPr="00840952">
        <w:rPr>
          <w:rFonts w:cs="Arial"/>
          <w:sz w:val="16"/>
          <w:szCs w:val="16"/>
        </w:rPr>
        <w:t xml:space="preserve">The </w:t>
      </w:r>
      <w:r w:rsidRPr="00840952">
        <w:rPr>
          <w:rFonts w:cs="Arial"/>
          <w:iCs/>
          <w:sz w:val="16"/>
          <w:szCs w:val="16"/>
        </w:rPr>
        <w:t>‘AIR’</w:t>
      </w:r>
      <w:r w:rsidRPr="00840952">
        <w:rPr>
          <w:rFonts w:cs="Arial"/>
          <w:i/>
          <w:sz w:val="16"/>
          <w:szCs w:val="16"/>
        </w:rPr>
        <w:t xml:space="preserve"> </w:t>
      </w:r>
      <w:r w:rsidRPr="00840952">
        <w:rPr>
          <w:rFonts w:cs="Arial"/>
          <w:iCs/>
          <w:sz w:val="16"/>
          <w:szCs w:val="16"/>
        </w:rPr>
        <w:t>means the</w:t>
      </w:r>
      <w:r w:rsidRPr="00840952">
        <w:rPr>
          <w:rFonts w:cs="Arial"/>
          <w:i/>
          <w:sz w:val="16"/>
          <w:szCs w:val="16"/>
        </w:rPr>
        <w:t xml:space="preserve"> </w:t>
      </w:r>
      <w:r w:rsidR="008E4589" w:rsidRPr="00840952">
        <w:rPr>
          <w:rFonts w:cs="Arial"/>
          <w:iCs/>
          <w:sz w:val="16"/>
          <w:szCs w:val="16"/>
        </w:rPr>
        <w:t>a</w:t>
      </w:r>
      <w:r w:rsidRPr="00840952">
        <w:rPr>
          <w:rFonts w:cs="Arial"/>
          <w:iCs/>
          <w:sz w:val="16"/>
          <w:szCs w:val="16"/>
        </w:rPr>
        <w:t xml:space="preserve">sset </w:t>
      </w:r>
      <w:r w:rsidR="008E4589" w:rsidRPr="00840952">
        <w:rPr>
          <w:rFonts w:cs="Arial"/>
          <w:iCs/>
          <w:sz w:val="16"/>
          <w:szCs w:val="16"/>
        </w:rPr>
        <w:t>i</w:t>
      </w:r>
      <w:r w:rsidRPr="00840952">
        <w:rPr>
          <w:rFonts w:cs="Arial"/>
          <w:iCs/>
          <w:sz w:val="16"/>
          <w:szCs w:val="16"/>
        </w:rPr>
        <w:t xml:space="preserve">nformation </w:t>
      </w:r>
      <w:r w:rsidR="008E4589" w:rsidRPr="00840952">
        <w:rPr>
          <w:rFonts w:cs="Arial"/>
          <w:iCs/>
          <w:sz w:val="16"/>
          <w:szCs w:val="16"/>
        </w:rPr>
        <w:t>r</w:t>
      </w:r>
      <w:r w:rsidRPr="00840952">
        <w:rPr>
          <w:rFonts w:cs="Arial"/>
          <w:iCs/>
          <w:sz w:val="16"/>
          <w:szCs w:val="16"/>
        </w:rPr>
        <w:t>equirements</w:t>
      </w:r>
      <w:r w:rsidRPr="00840952">
        <w:rPr>
          <w:rFonts w:cs="Arial"/>
          <w:sz w:val="16"/>
          <w:szCs w:val="16"/>
        </w:rPr>
        <w:t xml:space="preserve"> for </w:t>
      </w:r>
      <w:r w:rsidR="00E05FBC" w:rsidRPr="00840952">
        <w:rPr>
          <w:rFonts w:cs="Arial"/>
          <w:sz w:val="16"/>
          <w:szCs w:val="16"/>
        </w:rPr>
        <w:t>the nominated</w:t>
      </w:r>
      <w:r w:rsidRPr="00840952">
        <w:rPr>
          <w:rFonts w:cs="Arial"/>
          <w:sz w:val="16"/>
          <w:szCs w:val="16"/>
        </w:rPr>
        <w:t xml:space="preserve"> project.</w:t>
      </w:r>
    </w:p>
    <w:p w14:paraId="6B080634" w14:textId="37B76BF0" w:rsidR="001963B9" w:rsidRPr="00840952" w:rsidRDefault="001963B9" w:rsidP="001E333C">
      <w:pPr>
        <w:numPr>
          <w:ilvl w:val="0"/>
          <w:numId w:val="12"/>
        </w:numPr>
        <w:rPr>
          <w:rFonts w:cs="Arial"/>
          <w:sz w:val="16"/>
          <w:szCs w:val="16"/>
        </w:rPr>
      </w:pPr>
      <w:r w:rsidRPr="00840952">
        <w:rPr>
          <w:rFonts w:cs="Arial"/>
          <w:sz w:val="16"/>
          <w:szCs w:val="16"/>
        </w:rPr>
        <w:t>The ‘</w:t>
      </w:r>
      <w:r w:rsidRPr="00840952">
        <w:rPr>
          <w:rFonts w:cs="Arial"/>
          <w:i/>
          <w:sz w:val="16"/>
          <w:szCs w:val="16"/>
        </w:rPr>
        <w:t>B</w:t>
      </w:r>
      <w:r w:rsidR="0018245E" w:rsidRPr="00840952">
        <w:rPr>
          <w:rFonts w:cs="Arial"/>
          <w:i/>
          <w:sz w:val="16"/>
          <w:szCs w:val="16"/>
        </w:rPr>
        <w:t>E</w:t>
      </w:r>
      <w:r w:rsidRPr="00840952">
        <w:rPr>
          <w:rFonts w:cs="Arial"/>
          <w:i/>
          <w:sz w:val="16"/>
          <w:szCs w:val="16"/>
        </w:rPr>
        <w:t>P</w:t>
      </w:r>
      <w:r w:rsidRPr="00840952">
        <w:rPr>
          <w:rFonts w:cs="Arial"/>
          <w:sz w:val="16"/>
          <w:szCs w:val="16"/>
        </w:rPr>
        <w:t xml:space="preserve">’ means the </w:t>
      </w:r>
      <w:r w:rsidRPr="00840952">
        <w:rPr>
          <w:rFonts w:cs="Arial"/>
          <w:i/>
          <w:sz w:val="16"/>
          <w:szCs w:val="16"/>
        </w:rPr>
        <w:t xml:space="preserve">BIM </w:t>
      </w:r>
      <w:r w:rsidR="0018245E" w:rsidRPr="00840952">
        <w:rPr>
          <w:rFonts w:cs="Arial"/>
          <w:i/>
          <w:sz w:val="16"/>
          <w:szCs w:val="16"/>
        </w:rPr>
        <w:t>Execution</w:t>
      </w:r>
      <w:r w:rsidRPr="00840952">
        <w:rPr>
          <w:rFonts w:cs="Arial"/>
          <w:i/>
          <w:sz w:val="16"/>
          <w:szCs w:val="16"/>
        </w:rPr>
        <w:t xml:space="preserve"> Plan</w:t>
      </w:r>
      <w:r w:rsidRPr="00840952">
        <w:rPr>
          <w:rFonts w:cs="Arial"/>
          <w:sz w:val="16"/>
          <w:szCs w:val="16"/>
        </w:rPr>
        <w:t xml:space="preserve"> for</w:t>
      </w:r>
      <w:r w:rsidR="00E05FBC" w:rsidRPr="00840952">
        <w:rPr>
          <w:rFonts w:cs="Arial"/>
          <w:sz w:val="16"/>
          <w:szCs w:val="16"/>
        </w:rPr>
        <w:t xml:space="preserve"> the nominated</w:t>
      </w:r>
      <w:r w:rsidRPr="00840952">
        <w:rPr>
          <w:rFonts w:cs="Arial"/>
          <w:sz w:val="16"/>
          <w:szCs w:val="16"/>
        </w:rPr>
        <w:t xml:space="preserve"> project.</w:t>
      </w:r>
    </w:p>
    <w:p w14:paraId="2DE2E56D" w14:textId="77777777" w:rsidR="001963B9" w:rsidRPr="00840952" w:rsidRDefault="001963B9" w:rsidP="001E333C">
      <w:pPr>
        <w:numPr>
          <w:ilvl w:val="0"/>
          <w:numId w:val="12"/>
        </w:numPr>
        <w:rPr>
          <w:rFonts w:cs="Arial"/>
          <w:sz w:val="16"/>
          <w:szCs w:val="16"/>
        </w:rPr>
      </w:pPr>
      <w:r w:rsidRPr="00840952">
        <w:rPr>
          <w:rFonts w:cs="Arial"/>
          <w:sz w:val="16"/>
          <w:szCs w:val="16"/>
        </w:rPr>
        <w:t>The ‘</w:t>
      </w:r>
      <w:r w:rsidRPr="00840952">
        <w:rPr>
          <w:rFonts w:cs="Arial"/>
          <w:i/>
          <w:sz w:val="16"/>
          <w:szCs w:val="16"/>
        </w:rPr>
        <w:t xml:space="preserve">National BIM Guide’ </w:t>
      </w:r>
      <w:r w:rsidRPr="00840952">
        <w:rPr>
          <w:rFonts w:cs="Arial"/>
          <w:sz w:val="16"/>
          <w:szCs w:val="16"/>
        </w:rPr>
        <w:t>or ‘</w:t>
      </w:r>
      <w:r w:rsidRPr="00840952">
        <w:rPr>
          <w:rFonts w:cs="Arial"/>
          <w:i/>
          <w:sz w:val="16"/>
          <w:szCs w:val="16"/>
        </w:rPr>
        <w:t>Guide</w:t>
      </w:r>
      <w:r w:rsidRPr="00840952">
        <w:rPr>
          <w:rFonts w:cs="Arial"/>
          <w:sz w:val="16"/>
          <w:szCs w:val="16"/>
        </w:rPr>
        <w:t xml:space="preserve">’ means the </w:t>
      </w:r>
      <w:r w:rsidRPr="00840952">
        <w:rPr>
          <w:rFonts w:cs="Arial"/>
          <w:i/>
          <w:sz w:val="16"/>
          <w:szCs w:val="16"/>
        </w:rPr>
        <w:t>NATSPEC National BIM Guide</w:t>
      </w:r>
      <w:r w:rsidRPr="00840952">
        <w:rPr>
          <w:rFonts w:cs="Arial"/>
          <w:sz w:val="16"/>
          <w:szCs w:val="16"/>
        </w:rPr>
        <w:t>.</w:t>
      </w:r>
    </w:p>
    <w:p w14:paraId="7488514C" w14:textId="606BC656" w:rsidR="001963B9" w:rsidRPr="00840952" w:rsidRDefault="001963B9" w:rsidP="001963B9">
      <w:pPr>
        <w:rPr>
          <w:rFonts w:cs="Arial"/>
          <w:bCs/>
          <w:sz w:val="16"/>
          <w:szCs w:val="16"/>
        </w:rPr>
      </w:pPr>
    </w:p>
    <w:p w14:paraId="21A4A996" w14:textId="4032CA35" w:rsidR="00116D6A" w:rsidRPr="00840952" w:rsidRDefault="00116D6A" w:rsidP="001963B9">
      <w:pPr>
        <w:rPr>
          <w:rFonts w:cs="Arial"/>
          <w:bCs/>
          <w:sz w:val="16"/>
          <w:szCs w:val="16"/>
        </w:rPr>
      </w:pPr>
    </w:p>
    <w:p w14:paraId="77842EAA" w14:textId="77777777" w:rsidR="00116D6A" w:rsidRPr="00840952" w:rsidRDefault="00116D6A" w:rsidP="001963B9">
      <w:pPr>
        <w:rPr>
          <w:rFonts w:cs="Arial"/>
          <w:bCs/>
          <w:sz w:val="16"/>
          <w:szCs w:val="16"/>
        </w:rPr>
      </w:pPr>
    </w:p>
    <w:p w14:paraId="2ACDCBA7" w14:textId="52238FC8" w:rsidR="009D4C28" w:rsidRPr="00840952" w:rsidRDefault="009D4C28" w:rsidP="001963B9">
      <w:pPr>
        <w:rPr>
          <w:rFonts w:cs="Arial"/>
          <w:bCs/>
          <w:sz w:val="16"/>
          <w:szCs w:val="16"/>
        </w:rPr>
      </w:pPr>
    </w:p>
    <w:p w14:paraId="0157E387" w14:textId="796FBEA5" w:rsidR="00480C43" w:rsidRPr="00840952" w:rsidRDefault="00480C43" w:rsidP="001963B9">
      <w:pPr>
        <w:rPr>
          <w:rFonts w:cs="Arial"/>
          <w:bCs/>
          <w:sz w:val="16"/>
          <w:szCs w:val="16"/>
        </w:rPr>
      </w:pPr>
      <w:r w:rsidRPr="00840952">
        <w:rPr>
          <w:rFonts w:cs="Arial"/>
          <w:b/>
          <w:bCs/>
          <w:sz w:val="16"/>
          <w:szCs w:val="16"/>
        </w:rPr>
        <w:t>Acknowledgements</w:t>
      </w:r>
    </w:p>
    <w:p w14:paraId="4EF1B74D" w14:textId="72CEC0BA" w:rsidR="00480C43" w:rsidRPr="00840952" w:rsidRDefault="00480C43" w:rsidP="001963B9">
      <w:pPr>
        <w:rPr>
          <w:rFonts w:cs="Arial"/>
          <w:bCs/>
          <w:sz w:val="16"/>
          <w:szCs w:val="16"/>
        </w:rPr>
      </w:pPr>
      <w:r w:rsidRPr="00840952">
        <w:rPr>
          <w:rFonts w:cs="Arial"/>
          <w:bCs/>
          <w:sz w:val="16"/>
          <w:szCs w:val="16"/>
        </w:rPr>
        <w:t>NATSPEC thanks the numerous individuals and organisations who contributed to the development of this document through material they provided and/or comments they made on drafts.</w:t>
      </w:r>
    </w:p>
    <w:p w14:paraId="054AEE07" w14:textId="34A8248F" w:rsidR="008C2342" w:rsidRPr="00840952" w:rsidRDefault="008C2342" w:rsidP="001963B9">
      <w:pPr>
        <w:rPr>
          <w:rFonts w:cs="Arial"/>
          <w:bCs/>
          <w:sz w:val="16"/>
          <w:szCs w:val="16"/>
        </w:rPr>
      </w:pPr>
    </w:p>
    <w:p w14:paraId="318F4AA2" w14:textId="0BCEFB59" w:rsidR="00116D6A" w:rsidRPr="00840952" w:rsidRDefault="00116D6A" w:rsidP="001963B9">
      <w:pPr>
        <w:rPr>
          <w:rFonts w:cs="Arial"/>
          <w:bCs/>
          <w:sz w:val="16"/>
          <w:szCs w:val="16"/>
        </w:rPr>
      </w:pPr>
    </w:p>
    <w:p w14:paraId="1E8D2F85" w14:textId="77777777" w:rsidR="00116D6A" w:rsidRPr="00840952" w:rsidRDefault="00116D6A" w:rsidP="001963B9">
      <w:pPr>
        <w:rPr>
          <w:rFonts w:cs="Arial"/>
          <w:bCs/>
          <w:sz w:val="16"/>
          <w:szCs w:val="16"/>
        </w:rPr>
      </w:pPr>
    </w:p>
    <w:p w14:paraId="62B911A3" w14:textId="77777777" w:rsidR="008C2342" w:rsidRPr="00840952" w:rsidRDefault="008C2342" w:rsidP="001963B9">
      <w:pPr>
        <w:rPr>
          <w:rFonts w:cs="Arial"/>
          <w:bCs/>
          <w:sz w:val="16"/>
          <w:szCs w:val="16"/>
        </w:rPr>
      </w:pPr>
    </w:p>
    <w:p w14:paraId="2CA3D47C" w14:textId="77777777" w:rsidR="001963B9" w:rsidRPr="00840952" w:rsidRDefault="001963B9" w:rsidP="001963B9">
      <w:pPr>
        <w:rPr>
          <w:b/>
          <w:sz w:val="16"/>
          <w:szCs w:val="16"/>
        </w:rPr>
      </w:pPr>
      <w:r w:rsidRPr="00840952">
        <w:rPr>
          <w:b/>
          <w:sz w:val="16"/>
          <w:szCs w:val="16"/>
        </w:rPr>
        <w:t>Comments</w:t>
      </w:r>
    </w:p>
    <w:p w14:paraId="241B66E6" w14:textId="28FD3AA2" w:rsidR="001963B9" w:rsidRPr="00840952" w:rsidRDefault="001963B9" w:rsidP="001963B9">
      <w:pPr>
        <w:rPr>
          <w:sz w:val="16"/>
          <w:szCs w:val="16"/>
        </w:rPr>
      </w:pPr>
      <w:r w:rsidRPr="00840952">
        <w:rPr>
          <w:sz w:val="16"/>
          <w:szCs w:val="16"/>
        </w:rPr>
        <w:t>NATSPEC welcomes comments or sugg</w:t>
      </w:r>
      <w:r w:rsidR="00415D5D" w:rsidRPr="00840952">
        <w:rPr>
          <w:sz w:val="16"/>
          <w:szCs w:val="16"/>
        </w:rPr>
        <w:t>estions for improvements to this document</w:t>
      </w:r>
      <w:r w:rsidRPr="00840952">
        <w:rPr>
          <w:sz w:val="16"/>
          <w:szCs w:val="16"/>
        </w:rPr>
        <w:t xml:space="preserve"> and encourages readers to notify us immediately of any apparent inaccuracies or ambiguities. NATSPEC also encourages users to share their experiences of applying it on projects with us.</w:t>
      </w:r>
    </w:p>
    <w:p w14:paraId="7839B55C" w14:textId="48B952DB" w:rsidR="002E5456" w:rsidRPr="00840952" w:rsidRDefault="001963B9" w:rsidP="006E32AD">
      <w:pPr>
        <w:rPr>
          <w:sz w:val="16"/>
          <w:szCs w:val="16"/>
        </w:rPr>
      </w:pPr>
      <w:r w:rsidRPr="00840952">
        <w:rPr>
          <w:sz w:val="16"/>
          <w:szCs w:val="16"/>
        </w:rPr>
        <w:t xml:space="preserve">Contact us via email at </w:t>
      </w:r>
      <w:hyperlink r:id="rId11" w:history="1">
        <w:r w:rsidRPr="00840952">
          <w:rPr>
            <w:rStyle w:val="Hyperlink"/>
            <w:sz w:val="16"/>
            <w:szCs w:val="16"/>
          </w:rPr>
          <w:t>bim@natspec.com.au</w:t>
        </w:r>
      </w:hyperlink>
      <w:r w:rsidRPr="00840952">
        <w:rPr>
          <w:sz w:val="16"/>
          <w:szCs w:val="16"/>
        </w:rPr>
        <w:t>.</w:t>
      </w:r>
    </w:p>
    <w:p w14:paraId="08AC6AC3" w14:textId="448E5A44" w:rsidR="00303AA3" w:rsidRPr="00840952" w:rsidRDefault="00303AA3">
      <w:pPr>
        <w:tabs>
          <w:tab w:val="clear" w:pos="3969"/>
        </w:tabs>
        <w:spacing w:after="0"/>
        <w:rPr>
          <w:sz w:val="16"/>
          <w:szCs w:val="16"/>
        </w:rPr>
      </w:pPr>
      <w:r w:rsidRPr="00840952">
        <w:rPr>
          <w:sz w:val="16"/>
          <w:szCs w:val="16"/>
        </w:rPr>
        <w:br w:type="page"/>
      </w:r>
    </w:p>
    <w:p w14:paraId="2429AF48" w14:textId="6E2A4650" w:rsidR="00303AA3" w:rsidRPr="00840952" w:rsidRDefault="0010454A" w:rsidP="006E32AD">
      <w:pPr>
        <w:rPr>
          <w:rFonts w:cs="Arial"/>
          <w:b/>
          <w:bCs/>
          <w:sz w:val="28"/>
          <w:szCs w:val="28"/>
        </w:rPr>
      </w:pPr>
      <w:bookmarkStart w:id="2" w:name="_Hlk111556846"/>
      <w:bookmarkStart w:id="3" w:name="_Hlk111641721"/>
      <w:r w:rsidRPr="00840952">
        <w:rPr>
          <w:rFonts w:cs="Arial"/>
          <w:b/>
          <w:bCs/>
          <w:sz w:val="28"/>
          <w:szCs w:val="28"/>
        </w:rPr>
        <w:lastRenderedPageBreak/>
        <w:t>Asset information requirements</w:t>
      </w:r>
      <w:r w:rsidR="003866F5" w:rsidRPr="00840952">
        <w:rPr>
          <w:rFonts w:cs="Arial"/>
          <w:b/>
          <w:bCs/>
          <w:sz w:val="28"/>
          <w:szCs w:val="28"/>
        </w:rPr>
        <w:t xml:space="preserve"> (AIR)</w:t>
      </w:r>
    </w:p>
    <w:p w14:paraId="533ED6D1" w14:textId="77777777" w:rsidR="0007068C" w:rsidRPr="00840952" w:rsidRDefault="0007068C" w:rsidP="006E32AD">
      <w:pPr>
        <w:rPr>
          <w:rFonts w:cs="Arial"/>
          <w:b/>
          <w:bCs/>
          <w:sz w:val="20"/>
        </w:rPr>
      </w:pPr>
    </w:p>
    <w:p w14:paraId="49D44D42" w14:textId="77777777" w:rsidR="00052149" w:rsidRPr="00840952" w:rsidRDefault="00052149" w:rsidP="005318C0">
      <w:pPr>
        <w:spacing w:line="276" w:lineRule="auto"/>
        <w:rPr>
          <w:rFonts w:cs="Arial"/>
          <w:sz w:val="20"/>
        </w:rPr>
      </w:pPr>
    </w:p>
    <w:p w14:paraId="21AA73EA" w14:textId="675FA60A" w:rsidR="005318C0" w:rsidRPr="00840952" w:rsidRDefault="00E72956" w:rsidP="005318C0">
      <w:pPr>
        <w:spacing w:line="276" w:lineRule="auto"/>
        <w:rPr>
          <w:rFonts w:cs="Arial"/>
          <w:b/>
          <w:bCs/>
          <w:sz w:val="20"/>
        </w:rPr>
      </w:pPr>
      <w:bookmarkStart w:id="4" w:name="_Hlk111737258"/>
      <w:r w:rsidRPr="00840952">
        <w:rPr>
          <w:rFonts w:cs="Arial"/>
          <w:b/>
          <w:bCs/>
          <w:sz w:val="20"/>
        </w:rPr>
        <w:t>Document control</w:t>
      </w:r>
    </w:p>
    <w:p w14:paraId="73CA41BD" w14:textId="5959F202" w:rsidR="00925CBF" w:rsidRPr="00840952" w:rsidRDefault="00925CBF" w:rsidP="009E7F79">
      <w:pPr>
        <w:pStyle w:val="Instructionsindent"/>
        <w:numPr>
          <w:ilvl w:val="0"/>
          <w:numId w:val="0"/>
        </w:numPr>
        <w:ind w:right="142"/>
      </w:pPr>
      <w:r w:rsidRPr="00840952">
        <w:t>This table is for</w:t>
      </w:r>
      <w:r w:rsidR="0054302F" w:rsidRPr="00840952">
        <w:t xml:space="preserve"> listing</w:t>
      </w:r>
      <w:r w:rsidRPr="00840952">
        <w:t xml:space="preserve"> the contacts who worked on the development of the AI</w:t>
      </w:r>
      <w:r w:rsidR="0054302F" w:rsidRPr="00840952">
        <w:t>R, and who can be contacted to answer queries about them</w:t>
      </w:r>
      <w:r w:rsidRPr="00840952">
        <w:t>.</w:t>
      </w:r>
      <w:r w:rsidR="00497C51">
        <w:t xml:space="preserve"> </w:t>
      </w:r>
      <w:bookmarkStart w:id="5" w:name="_Hlk114223119"/>
      <w:r w:rsidR="00497C51">
        <w:t xml:space="preserve">Indicate responsibilities for the </w:t>
      </w:r>
      <w:r w:rsidR="008618D3" w:rsidRPr="00840952">
        <w:t>development of the AIR</w:t>
      </w:r>
      <w:r w:rsidR="008618D3">
        <w:t xml:space="preserve"> in the ‘RACI’ column.</w:t>
      </w:r>
    </w:p>
    <w:tbl>
      <w:tblPr>
        <w:tblW w:w="9185" w:type="dxa"/>
        <w:tblLayout w:type="fixed"/>
        <w:tblLook w:val="04A0" w:firstRow="1" w:lastRow="0" w:firstColumn="1" w:lastColumn="0" w:noHBand="0" w:noVBand="1"/>
      </w:tblPr>
      <w:tblGrid>
        <w:gridCol w:w="1701"/>
        <w:gridCol w:w="1701"/>
        <w:gridCol w:w="1701"/>
        <w:gridCol w:w="1701"/>
        <w:gridCol w:w="1701"/>
        <w:gridCol w:w="680"/>
      </w:tblGrid>
      <w:tr w:rsidR="00FD64A8" w:rsidRPr="00840952" w14:paraId="330CF0EF" w14:textId="47FC2AF0" w:rsidTr="00AC684E">
        <w:trPr>
          <w:trHeight w:val="454"/>
          <w:tblHeader/>
        </w:trPr>
        <w:tc>
          <w:tcPr>
            <w:tcW w:w="1701" w:type="dxa"/>
            <w:tcBorders>
              <w:top w:val="single" w:sz="4" w:space="0" w:color="auto"/>
              <w:bottom w:val="single" w:sz="4" w:space="0" w:color="auto"/>
            </w:tcBorders>
            <w:shd w:val="clear" w:color="auto" w:fill="DBE5F1" w:themeFill="accent1" w:themeFillTint="33"/>
            <w:vAlign w:val="center"/>
          </w:tcPr>
          <w:bookmarkEnd w:id="5"/>
          <w:p w14:paraId="232D9022" w14:textId="274876BB" w:rsidR="00FD64A8" w:rsidRPr="00840952" w:rsidRDefault="00FD64A8" w:rsidP="0015118E">
            <w:pPr>
              <w:rPr>
                <w:rFonts w:cs="Arial"/>
                <w:b/>
                <w:sz w:val="20"/>
              </w:rPr>
            </w:pPr>
            <w:r w:rsidRPr="00840952">
              <w:rPr>
                <w:rStyle w:val="StyleArial10ptBold"/>
                <w:rFonts w:cs="Arial"/>
                <w:sz w:val="20"/>
              </w:rPr>
              <w:t>Title/Role</w:t>
            </w:r>
          </w:p>
        </w:tc>
        <w:tc>
          <w:tcPr>
            <w:tcW w:w="1701" w:type="dxa"/>
            <w:tcBorders>
              <w:top w:val="single" w:sz="4" w:space="0" w:color="auto"/>
              <w:bottom w:val="single" w:sz="4" w:space="0" w:color="auto"/>
            </w:tcBorders>
            <w:shd w:val="clear" w:color="auto" w:fill="DBE5F1"/>
            <w:vAlign w:val="center"/>
          </w:tcPr>
          <w:p w14:paraId="47234274" w14:textId="77777777" w:rsidR="00FD64A8" w:rsidRPr="00840952" w:rsidRDefault="00FD64A8" w:rsidP="0015118E">
            <w:pPr>
              <w:rPr>
                <w:rStyle w:val="StyleArial10ptBold"/>
                <w:sz w:val="20"/>
              </w:rPr>
            </w:pPr>
            <w:r w:rsidRPr="00840952">
              <w:rPr>
                <w:rStyle w:val="StyleArial10ptBold"/>
                <w:sz w:val="20"/>
              </w:rPr>
              <w:t>Name</w:t>
            </w:r>
          </w:p>
        </w:tc>
        <w:tc>
          <w:tcPr>
            <w:tcW w:w="1701" w:type="dxa"/>
            <w:tcBorders>
              <w:top w:val="single" w:sz="4" w:space="0" w:color="auto"/>
              <w:bottom w:val="single" w:sz="4" w:space="0" w:color="auto"/>
            </w:tcBorders>
            <w:shd w:val="clear" w:color="auto" w:fill="DBE5F1"/>
            <w:vAlign w:val="center"/>
          </w:tcPr>
          <w:p w14:paraId="2EB94198" w14:textId="77777777" w:rsidR="00FD64A8" w:rsidRPr="00840952" w:rsidRDefault="00FD64A8" w:rsidP="0015118E">
            <w:pPr>
              <w:rPr>
                <w:rStyle w:val="StyleArial10ptBold"/>
                <w:szCs w:val="18"/>
              </w:rPr>
            </w:pPr>
            <w:r w:rsidRPr="00840952">
              <w:rPr>
                <w:rStyle w:val="StyleArial10ptBold"/>
                <w:szCs w:val="18"/>
              </w:rPr>
              <w:t>Company/</w:t>
            </w:r>
          </w:p>
          <w:p w14:paraId="14163BD0" w14:textId="77777777" w:rsidR="00FD64A8" w:rsidRPr="00840952" w:rsidRDefault="00FD64A8" w:rsidP="0015118E">
            <w:pPr>
              <w:rPr>
                <w:rStyle w:val="StyleArial10ptBold"/>
                <w:sz w:val="20"/>
              </w:rPr>
            </w:pPr>
            <w:r w:rsidRPr="00840952">
              <w:rPr>
                <w:rStyle w:val="StyleArial10ptBold"/>
                <w:szCs w:val="18"/>
              </w:rPr>
              <w:t>Organisation</w:t>
            </w:r>
          </w:p>
        </w:tc>
        <w:tc>
          <w:tcPr>
            <w:tcW w:w="1701" w:type="dxa"/>
            <w:tcBorders>
              <w:top w:val="single" w:sz="4" w:space="0" w:color="auto"/>
              <w:bottom w:val="single" w:sz="4" w:space="0" w:color="auto"/>
            </w:tcBorders>
            <w:shd w:val="clear" w:color="auto" w:fill="DBE5F1"/>
            <w:vAlign w:val="center"/>
          </w:tcPr>
          <w:p w14:paraId="34015B00" w14:textId="77777777" w:rsidR="00FD64A8" w:rsidRPr="00840952" w:rsidRDefault="00FD64A8" w:rsidP="0015118E">
            <w:pPr>
              <w:rPr>
                <w:rStyle w:val="StyleArial10ptBold"/>
                <w:sz w:val="20"/>
              </w:rPr>
            </w:pPr>
            <w:r w:rsidRPr="00840952">
              <w:rPr>
                <w:rStyle w:val="StyleArial10ptBold"/>
                <w:sz w:val="20"/>
              </w:rPr>
              <w:t>Email</w:t>
            </w:r>
          </w:p>
        </w:tc>
        <w:tc>
          <w:tcPr>
            <w:tcW w:w="1701" w:type="dxa"/>
            <w:tcBorders>
              <w:top w:val="single" w:sz="4" w:space="0" w:color="auto"/>
              <w:bottom w:val="single" w:sz="4" w:space="0" w:color="auto"/>
            </w:tcBorders>
            <w:shd w:val="clear" w:color="auto" w:fill="DBE5F1"/>
            <w:vAlign w:val="center"/>
          </w:tcPr>
          <w:p w14:paraId="0785F66B" w14:textId="3DC17A70" w:rsidR="00FD64A8" w:rsidRPr="00840952" w:rsidRDefault="00FD64A8" w:rsidP="001C247F">
            <w:pPr>
              <w:rPr>
                <w:rStyle w:val="StyleArial10ptBold"/>
                <w:sz w:val="20"/>
              </w:rPr>
            </w:pPr>
            <w:r w:rsidRPr="00840952">
              <w:rPr>
                <w:rStyle w:val="StyleArial10ptBold"/>
                <w:sz w:val="20"/>
              </w:rPr>
              <w:t>T</w:t>
            </w:r>
            <w:r w:rsidRPr="00840952">
              <w:rPr>
                <w:rStyle w:val="StyleArial10ptBold"/>
              </w:rPr>
              <w:t>el. No.</w:t>
            </w:r>
          </w:p>
        </w:tc>
        <w:tc>
          <w:tcPr>
            <w:tcW w:w="680" w:type="dxa"/>
            <w:tcBorders>
              <w:top w:val="single" w:sz="4" w:space="0" w:color="auto"/>
              <w:bottom w:val="single" w:sz="4" w:space="0" w:color="auto"/>
            </w:tcBorders>
            <w:shd w:val="clear" w:color="auto" w:fill="DBE5F1"/>
            <w:vAlign w:val="center"/>
          </w:tcPr>
          <w:p w14:paraId="3008259C" w14:textId="07BBC0F7" w:rsidR="00FD64A8" w:rsidRPr="00FD64A8" w:rsidRDefault="00FD64A8" w:rsidP="00FD64A8">
            <w:pPr>
              <w:rPr>
                <w:rStyle w:val="StyleArial10ptBold"/>
              </w:rPr>
            </w:pPr>
            <w:r>
              <w:rPr>
                <w:rStyle w:val="StyleArial10ptBold"/>
              </w:rPr>
              <w:t>RACI</w:t>
            </w:r>
          </w:p>
        </w:tc>
      </w:tr>
      <w:tr w:rsidR="00FD64A8" w:rsidRPr="00840952" w14:paraId="79B8ECA6" w14:textId="49E5C506" w:rsidTr="00AC684E">
        <w:trPr>
          <w:trHeight w:val="454"/>
          <w:tblHeader/>
        </w:trPr>
        <w:tc>
          <w:tcPr>
            <w:tcW w:w="1701" w:type="dxa"/>
            <w:tcBorders>
              <w:top w:val="single" w:sz="4" w:space="0" w:color="auto"/>
              <w:bottom w:val="single" w:sz="4" w:space="0" w:color="auto"/>
            </w:tcBorders>
            <w:shd w:val="clear" w:color="auto" w:fill="auto"/>
            <w:vAlign w:val="center"/>
          </w:tcPr>
          <w:p w14:paraId="6E2BD7AF" w14:textId="4D51026E" w:rsidR="00FD64A8" w:rsidRPr="00840952" w:rsidRDefault="00FD64A8" w:rsidP="00FD64A8">
            <w:pPr>
              <w:rPr>
                <w:rStyle w:val="StyleArial10ptBold"/>
                <w:rFonts w:cs="Arial"/>
                <w:b w:val="0"/>
                <w:bCs w:val="0"/>
                <w:szCs w:val="18"/>
              </w:rPr>
            </w:pPr>
            <w:r w:rsidRPr="00840952">
              <w:rPr>
                <w:rStyle w:val="StyleArial10ptBold"/>
                <w:rFonts w:cs="Arial"/>
                <w:b w:val="0"/>
                <w:bCs w:val="0"/>
                <w:szCs w:val="18"/>
              </w:rPr>
              <w:t>Author</w:t>
            </w:r>
          </w:p>
        </w:tc>
        <w:tc>
          <w:tcPr>
            <w:tcW w:w="1701" w:type="dxa"/>
            <w:tcBorders>
              <w:top w:val="single" w:sz="4" w:space="0" w:color="auto"/>
              <w:bottom w:val="single" w:sz="4" w:space="0" w:color="auto"/>
            </w:tcBorders>
            <w:shd w:val="clear" w:color="auto" w:fill="auto"/>
            <w:vAlign w:val="center"/>
          </w:tcPr>
          <w:p w14:paraId="0D9D7AF1" w14:textId="77777777" w:rsidR="00FD64A8" w:rsidRPr="00840952" w:rsidRDefault="00FD64A8" w:rsidP="00FD64A8">
            <w:pPr>
              <w:rPr>
                <w:rStyle w:val="StyleArial10ptBold"/>
                <w:b w:val="0"/>
                <w:bCs w:val="0"/>
                <w:szCs w:val="18"/>
              </w:rPr>
            </w:pPr>
          </w:p>
        </w:tc>
        <w:tc>
          <w:tcPr>
            <w:tcW w:w="1701" w:type="dxa"/>
            <w:tcBorders>
              <w:top w:val="single" w:sz="4" w:space="0" w:color="auto"/>
              <w:bottom w:val="single" w:sz="4" w:space="0" w:color="auto"/>
            </w:tcBorders>
            <w:shd w:val="clear" w:color="auto" w:fill="auto"/>
            <w:vAlign w:val="center"/>
          </w:tcPr>
          <w:p w14:paraId="6D8238D4" w14:textId="77777777" w:rsidR="00FD64A8" w:rsidRPr="00840952" w:rsidRDefault="00FD64A8" w:rsidP="00FD64A8">
            <w:pPr>
              <w:rPr>
                <w:rStyle w:val="StyleArial10ptBold"/>
                <w:b w:val="0"/>
                <w:bCs w:val="0"/>
                <w:szCs w:val="18"/>
              </w:rPr>
            </w:pPr>
          </w:p>
        </w:tc>
        <w:tc>
          <w:tcPr>
            <w:tcW w:w="1701" w:type="dxa"/>
            <w:tcBorders>
              <w:top w:val="single" w:sz="4" w:space="0" w:color="auto"/>
              <w:bottom w:val="single" w:sz="4" w:space="0" w:color="auto"/>
            </w:tcBorders>
            <w:shd w:val="clear" w:color="auto" w:fill="auto"/>
            <w:vAlign w:val="center"/>
          </w:tcPr>
          <w:p w14:paraId="37CB0F95" w14:textId="77777777" w:rsidR="00FD64A8" w:rsidRPr="00840952" w:rsidRDefault="00FD64A8" w:rsidP="00FD64A8">
            <w:pPr>
              <w:rPr>
                <w:rStyle w:val="StyleArial10ptBold"/>
                <w:b w:val="0"/>
                <w:bCs w:val="0"/>
                <w:szCs w:val="18"/>
              </w:rPr>
            </w:pPr>
          </w:p>
        </w:tc>
        <w:tc>
          <w:tcPr>
            <w:tcW w:w="1701" w:type="dxa"/>
            <w:tcBorders>
              <w:top w:val="single" w:sz="4" w:space="0" w:color="auto"/>
              <w:bottom w:val="single" w:sz="4" w:space="0" w:color="auto"/>
            </w:tcBorders>
            <w:vAlign w:val="center"/>
          </w:tcPr>
          <w:p w14:paraId="57A95450" w14:textId="77777777" w:rsidR="00FD64A8" w:rsidRPr="00840952" w:rsidRDefault="00FD64A8" w:rsidP="00FD64A8">
            <w:pPr>
              <w:rPr>
                <w:rStyle w:val="StyleArial10ptBold"/>
                <w:b w:val="0"/>
                <w:bCs w:val="0"/>
                <w:szCs w:val="18"/>
              </w:rPr>
            </w:pPr>
          </w:p>
        </w:tc>
        <w:tc>
          <w:tcPr>
            <w:tcW w:w="680" w:type="dxa"/>
            <w:tcBorders>
              <w:top w:val="single" w:sz="4" w:space="0" w:color="auto"/>
              <w:bottom w:val="single" w:sz="4" w:space="0" w:color="auto"/>
            </w:tcBorders>
            <w:vAlign w:val="center"/>
          </w:tcPr>
          <w:p w14:paraId="0EC44BED" w14:textId="77777777" w:rsidR="00FD64A8" w:rsidRPr="00840952" w:rsidRDefault="00FD64A8" w:rsidP="00FD64A8">
            <w:pPr>
              <w:rPr>
                <w:rStyle w:val="StyleArial10ptBold"/>
                <w:b w:val="0"/>
                <w:bCs w:val="0"/>
                <w:szCs w:val="18"/>
              </w:rPr>
            </w:pPr>
          </w:p>
        </w:tc>
      </w:tr>
      <w:tr w:rsidR="00FD64A8" w:rsidRPr="00840952" w14:paraId="799971A8" w14:textId="22286AE9" w:rsidTr="00AC684E">
        <w:trPr>
          <w:trHeight w:val="454"/>
          <w:tblHeader/>
        </w:trPr>
        <w:tc>
          <w:tcPr>
            <w:tcW w:w="1701" w:type="dxa"/>
            <w:tcBorders>
              <w:top w:val="single" w:sz="4" w:space="0" w:color="auto"/>
              <w:bottom w:val="single" w:sz="4" w:space="0" w:color="auto"/>
            </w:tcBorders>
            <w:vAlign w:val="center"/>
          </w:tcPr>
          <w:p w14:paraId="1283C3D0" w14:textId="581016AD" w:rsidR="00FD64A8" w:rsidRPr="00840952" w:rsidRDefault="00FD64A8" w:rsidP="00FD64A8">
            <w:r w:rsidRPr="00840952">
              <w:t>Owner</w:t>
            </w:r>
          </w:p>
        </w:tc>
        <w:tc>
          <w:tcPr>
            <w:tcW w:w="1701" w:type="dxa"/>
            <w:tcBorders>
              <w:top w:val="single" w:sz="4" w:space="0" w:color="auto"/>
              <w:bottom w:val="single" w:sz="4" w:space="0" w:color="auto"/>
            </w:tcBorders>
            <w:vAlign w:val="center"/>
          </w:tcPr>
          <w:p w14:paraId="4CBC95B3" w14:textId="77777777" w:rsidR="00FD64A8" w:rsidRPr="00840952" w:rsidRDefault="00FD64A8" w:rsidP="00FD64A8">
            <w:pPr>
              <w:rPr>
                <w:rFonts w:cs="Arial"/>
                <w:szCs w:val="18"/>
              </w:rPr>
            </w:pPr>
          </w:p>
        </w:tc>
        <w:tc>
          <w:tcPr>
            <w:tcW w:w="1701" w:type="dxa"/>
            <w:tcBorders>
              <w:top w:val="single" w:sz="4" w:space="0" w:color="auto"/>
              <w:bottom w:val="single" w:sz="4" w:space="0" w:color="auto"/>
            </w:tcBorders>
            <w:vAlign w:val="center"/>
          </w:tcPr>
          <w:p w14:paraId="79C7C313" w14:textId="77777777" w:rsidR="00FD64A8" w:rsidRPr="00840952" w:rsidRDefault="00FD64A8" w:rsidP="00FD64A8">
            <w:pPr>
              <w:rPr>
                <w:rFonts w:cs="Arial"/>
                <w:szCs w:val="18"/>
              </w:rPr>
            </w:pPr>
          </w:p>
        </w:tc>
        <w:tc>
          <w:tcPr>
            <w:tcW w:w="1701" w:type="dxa"/>
            <w:tcBorders>
              <w:top w:val="single" w:sz="4" w:space="0" w:color="auto"/>
              <w:bottom w:val="single" w:sz="4" w:space="0" w:color="auto"/>
            </w:tcBorders>
            <w:vAlign w:val="center"/>
          </w:tcPr>
          <w:p w14:paraId="7F93A1F1" w14:textId="77777777" w:rsidR="00FD64A8" w:rsidRPr="00840952" w:rsidRDefault="00FD64A8" w:rsidP="00FD64A8">
            <w:pPr>
              <w:rPr>
                <w:rFonts w:cs="Arial"/>
                <w:szCs w:val="18"/>
              </w:rPr>
            </w:pPr>
          </w:p>
        </w:tc>
        <w:tc>
          <w:tcPr>
            <w:tcW w:w="1701" w:type="dxa"/>
            <w:tcBorders>
              <w:top w:val="single" w:sz="4" w:space="0" w:color="auto"/>
              <w:bottom w:val="single" w:sz="4" w:space="0" w:color="auto"/>
            </w:tcBorders>
            <w:vAlign w:val="center"/>
          </w:tcPr>
          <w:p w14:paraId="6BA608C8" w14:textId="77777777" w:rsidR="00FD64A8" w:rsidRPr="00840952" w:rsidRDefault="00FD64A8" w:rsidP="00FD64A8">
            <w:pPr>
              <w:rPr>
                <w:rFonts w:cs="Arial"/>
                <w:szCs w:val="18"/>
              </w:rPr>
            </w:pPr>
          </w:p>
        </w:tc>
        <w:tc>
          <w:tcPr>
            <w:tcW w:w="680" w:type="dxa"/>
            <w:tcBorders>
              <w:top w:val="single" w:sz="4" w:space="0" w:color="auto"/>
              <w:bottom w:val="single" w:sz="4" w:space="0" w:color="auto"/>
            </w:tcBorders>
            <w:vAlign w:val="center"/>
          </w:tcPr>
          <w:p w14:paraId="039A41B1" w14:textId="77777777" w:rsidR="00FD64A8" w:rsidRPr="00840952" w:rsidRDefault="00FD64A8" w:rsidP="00FD64A8">
            <w:pPr>
              <w:rPr>
                <w:rFonts w:cs="Arial"/>
                <w:szCs w:val="18"/>
              </w:rPr>
            </w:pPr>
          </w:p>
        </w:tc>
      </w:tr>
      <w:tr w:rsidR="00FD64A8" w:rsidRPr="00840952" w14:paraId="5D916ED8" w14:textId="04616F0D" w:rsidTr="00AC684E">
        <w:trPr>
          <w:trHeight w:val="454"/>
          <w:tblHeader/>
        </w:trPr>
        <w:tc>
          <w:tcPr>
            <w:tcW w:w="1701" w:type="dxa"/>
            <w:tcBorders>
              <w:top w:val="single" w:sz="4" w:space="0" w:color="auto"/>
              <w:bottom w:val="single" w:sz="4" w:space="0" w:color="auto"/>
            </w:tcBorders>
            <w:vAlign w:val="center"/>
          </w:tcPr>
          <w:p w14:paraId="0AFC538F" w14:textId="7C42C37C" w:rsidR="00FD64A8" w:rsidRPr="00840952" w:rsidRDefault="00FD64A8" w:rsidP="00FD64A8">
            <w:r w:rsidRPr="00840952">
              <w:t>Appointing party representative</w:t>
            </w:r>
          </w:p>
        </w:tc>
        <w:tc>
          <w:tcPr>
            <w:tcW w:w="1701" w:type="dxa"/>
            <w:tcBorders>
              <w:top w:val="single" w:sz="4" w:space="0" w:color="auto"/>
              <w:bottom w:val="single" w:sz="4" w:space="0" w:color="auto"/>
            </w:tcBorders>
            <w:vAlign w:val="center"/>
          </w:tcPr>
          <w:p w14:paraId="5CC1FB4C" w14:textId="77777777" w:rsidR="00FD64A8" w:rsidRPr="00840952" w:rsidRDefault="00FD64A8" w:rsidP="00FD64A8">
            <w:pPr>
              <w:rPr>
                <w:rFonts w:cs="Arial"/>
                <w:szCs w:val="18"/>
              </w:rPr>
            </w:pPr>
          </w:p>
        </w:tc>
        <w:tc>
          <w:tcPr>
            <w:tcW w:w="1701" w:type="dxa"/>
            <w:tcBorders>
              <w:top w:val="single" w:sz="4" w:space="0" w:color="auto"/>
              <w:bottom w:val="single" w:sz="4" w:space="0" w:color="auto"/>
            </w:tcBorders>
            <w:vAlign w:val="center"/>
          </w:tcPr>
          <w:p w14:paraId="18D26BA0" w14:textId="77777777" w:rsidR="00FD64A8" w:rsidRPr="00840952" w:rsidRDefault="00FD64A8" w:rsidP="00FD64A8">
            <w:pPr>
              <w:rPr>
                <w:rFonts w:cs="Arial"/>
                <w:szCs w:val="18"/>
              </w:rPr>
            </w:pPr>
          </w:p>
        </w:tc>
        <w:tc>
          <w:tcPr>
            <w:tcW w:w="1701" w:type="dxa"/>
            <w:tcBorders>
              <w:top w:val="single" w:sz="4" w:space="0" w:color="auto"/>
              <w:bottom w:val="single" w:sz="4" w:space="0" w:color="auto"/>
            </w:tcBorders>
            <w:vAlign w:val="center"/>
          </w:tcPr>
          <w:p w14:paraId="5B77AADF" w14:textId="77777777" w:rsidR="00FD64A8" w:rsidRPr="00840952" w:rsidRDefault="00FD64A8" w:rsidP="00FD64A8">
            <w:pPr>
              <w:rPr>
                <w:rFonts w:cs="Arial"/>
                <w:szCs w:val="18"/>
              </w:rPr>
            </w:pPr>
          </w:p>
        </w:tc>
        <w:tc>
          <w:tcPr>
            <w:tcW w:w="1701" w:type="dxa"/>
            <w:tcBorders>
              <w:top w:val="single" w:sz="4" w:space="0" w:color="auto"/>
              <w:bottom w:val="single" w:sz="4" w:space="0" w:color="auto"/>
            </w:tcBorders>
            <w:vAlign w:val="center"/>
          </w:tcPr>
          <w:p w14:paraId="16316B90" w14:textId="77777777" w:rsidR="00FD64A8" w:rsidRPr="00840952" w:rsidRDefault="00FD64A8" w:rsidP="00FD64A8">
            <w:pPr>
              <w:rPr>
                <w:rFonts w:cs="Arial"/>
                <w:szCs w:val="18"/>
              </w:rPr>
            </w:pPr>
          </w:p>
        </w:tc>
        <w:tc>
          <w:tcPr>
            <w:tcW w:w="680" w:type="dxa"/>
            <w:tcBorders>
              <w:top w:val="single" w:sz="4" w:space="0" w:color="auto"/>
              <w:bottom w:val="single" w:sz="4" w:space="0" w:color="auto"/>
            </w:tcBorders>
            <w:vAlign w:val="center"/>
          </w:tcPr>
          <w:p w14:paraId="28EDE652" w14:textId="77777777" w:rsidR="00FD64A8" w:rsidRPr="00840952" w:rsidRDefault="00FD64A8" w:rsidP="00FD64A8">
            <w:pPr>
              <w:rPr>
                <w:rFonts w:cs="Arial"/>
                <w:szCs w:val="18"/>
              </w:rPr>
            </w:pPr>
          </w:p>
        </w:tc>
      </w:tr>
      <w:tr w:rsidR="00FD64A8" w:rsidRPr="00840952" w14:paraId="65EE832B" w14:textId="2FC08C29" w:rsidTr="00AC684E">
        <w:trPr>
          <w:trHeight w:val="454"/>
          <w:tblHeader/>
        </w:trPr>
        <w:tc>
          <w:tcPr>
            <w:tcW w:w="1701" w:type="dxa"/>
            <w:tcBorders>
              <w:top w:val="single" w:sz="4" w:space="0" w:color="auto"/>
              <w:bottom w:val="single" w:sz="4" w:space="0" w:color="auto"/>
            </w:tcBorders>
            <w:vAlign w:val="center"/>
          </w:tcPr>
          <w:p w14:paraId="4D00C799" w14:textId="77777777" w:rsidR="00FD64A8" w:rsidRPr="00840952" w:rsidRDefault="00FD64A8" w:rsidP="00FD64A8">
            <w:pPr>
              <w:rPr>
                <w:rStyle w:val="StyleArial10ptBold"/>
                <w:rFonts w:cs="Arial"/>
                <w:b w:val="0"/>
                <w:szCs w:val="18"/>
              </w:rPr>
            </w:pPr>
            <w:r w:rsidRPr="00840952">
              <w:rPr>
                <w:rStyle w:val="StyleArial10ptBold"/>
                <w:rFonts w:cs="Arial"/>
                <w:b w:val="0"/>
                <w:szCs w:val="18"/>
              </w:rPr>
              <w:t>I</w:t>
            </w:r>
            <w:r w:rsidRPr="00840952">
              <w:rPr>
                <w:rStyle w:val="StyleArial10ptBold"/>
                <w:b w:val="0"/>
              </w:rPr>
              <w:t>nformation Manager</w:t>
            </w:r>
          </w:p>
        </w:tc>
        <w:tc>
          <w:tcPr>
            <w:tcW w:w="1701" w:type="dxa"/>
            <w:tcBorders>
              <w:top w:val="single" w:sz="4" w:space="0" w:color="auto"/>
              <w:bottom w:val="single" w:sz="4" w:space="0" w:color="auto"/>
            </w:tcBorders>
            <w:vAlign w:val="center"/>
          </w:tcPr>
          <w:p w14:paraId="499A9A7B" w14:textId="77777777" w:rsidR="00FD64A8" w:rsidRPr="00840952" w:rsidRDefault="00FD64A8" w:rsidP="00FD64A8">
            <w:pPr>
              <w:rPr>
                <w:rFonts w:cs="Arial"/>
                <w:szCs w:val="18"/>
              </w:rPr>
            </w:pPr>
          </w:p>
        </w:tc>
        <w:tc>
          <w:tcPr>
            <w:tcW w:w="1701" w:type="dxa"/>
            <w:tcBorders>
              <w:top w:val="single" w:sz="4" w:space="0" w:color="auto"/>
              <w:bottom w:val="single" w:sz="4" w:space="0" w:color="auto"/>
            </w:tcBorders>
            <w:vAlign w:val="center"/>
          </w:tcPr>
          <w:p w14:paraId="4B2547C9" w14:textId="77777777" w:rsidR="00FD64A8" w:rsidRPr="00840952" w:rsidRDefault="00FD64A8" w:rsidP="00FD64A8">
            <w:pPr>
              <w:rPr>
                <w:rFonts w:cs="Arial"/>
                <w:szCs w:val="18"/>
              </w:rPr>
            </w:pPr>
          </w:p>
        </w:tc>
        <w:tc>
          <w:tcPr>
            <w:tcW w:w="1701" w:type="dxa"/>
            <w:tcBorders>
              <w:top w:val="single" w:sz="4" w:space="0" w:color="auto"/>
              <w:bottom w:val="single" w:sz="4" w:space="0" w:color="auto"/>
            </w:tcBorders>
            <w:vAlign w:val="center"/>
          </w:tcPr>
          <w:p w14:paraId="703FC175" w14:textId="77777777" w:rsidR="00FD64A8" w:rsidRPr="00840952" w:rsidRDefault="00FD64A8" w:rsidP="00FD64A8">
            <w:pPr>
              <w:rPr>
                <w:rFonts w:cs="Arial"/>
                <w:szCs w:val="18"/>
              </w:rPr>
            </w:pPr>
          </w:p>
        </w:tc>
        <w:tc>
          <w:tcPr>
            <w:tcW w:w="1701" w:type="dxa"/>
            <w:tcBorders>
              <w:top w:val="single" w:sz="4" w:space="0" w:color="auto"/>
              <w:bottom w:val="single" w:sz="4" w:space="0" w:color="auto"/>
            </w:tcBorders>
            <w:vAlign w:val="center"/>
          </w:tcPr>
          <w:p w14:paraId="5FEAAC40" w14:textId="77777777" w:rsidR="00FD64A8" w:rsidRPr="00840952" w:rsidRDefault="00FD64A8" w:rsidP="00FD64A8">
            <w:pPr>
              <w:rPr>
                <w:rFonts w:cs="Arial"/>
                <w:szCs w:val="18"/>
              </w:rPr>
            </w:pPr>
          </w:p>
        </w:tc>
        <w:tc>
          <w:tcPr>
            <w:tcW w:w="680" w:type="dxa"/>
            <w:tcBorders>
              <w:top w:val="single" w:sz="4" w:space="0" w:color="auto"/>
              <w:bottom w:val="single" w:sz="4" w:space="0" w:color="auto"/>
            </w:tcBorders>
            <w:vAlign w:val="center"/>
          </w:tcPr>
          <w:p w14:paraId="08CDD38B" w14:textId="77777777" w:rsidR="00FD64A8" w:rsidRPr="00840952" w:rsidRDefault="00FD64A8" w:rsidP="00FD64A8">
            <w:pPr>
              <w:rPr>
                <w:rFonts w:cs="Arial"/>
                <w:szCs w:val="18"/>
              </w:rPr>
            </w:pPr>
          </w:p>
        </w:tc>
      </w:tr>
    </w:tbl>
    <w:p w14:paraId="2EE2FB62" w14:textId="28FB08E6" w:rsidR="000A09C7" w:rsidRDefault="00E253C5" w:rsidP="006E32AD">
      <w:pPr>
        <w:rPr>
          <w:b/>
          <w:bCs/>
          <w:sz w:val="20"/>
        </w:rPr>
      </w:pPr>
      <w:bookmarkStart w:id="6" w:name="_Hlk114223175"/>
      <w:r>
        <w:rPr>
          <w:b/>
          <w:bCs/>
          <w:sz w:val="20"/>
        </w:rPr>
        <w:t>Key</w:t>
      </w:r>
      <w:r w:rsidR="008618D3">
        <w:rPr>
          <w:b/>
          <w:bCs/>
          <w:sz w:val="20"/>
        </w:rPr>
        <w:t xml:space="preserve"> to responsibilities for developing AIR</w:t>
      </w:r>
    </w:p>
    <w:p w14:paraId="4BA8E8B9" w14:textId="15FB6B73" w:rsidR="00E253C5" w:rsidRDefault="00E253C5" w:rsidP="00E253C5">
      <w:pPr>
        <w:tabs>
          <w:tab w:val="clear" w:pos="3969"/>
          <w:tab w:val="left" w:pos="426"/>
        </w:tabs>
        <w:rPr>
          <w:sz w:val="20"/>
        </w:rPr>
      </w:pPr>
      <w:r>
        <w:rPr>
          <w:sz w:val="20"/>
        </w:rPr>
        <w:t>R</w:t>
      </w:r>
      <w:r>
        <w:rPr>
          <w:sz w:val="20"/>
        </w:rPr>
        <w:tab/>
      </w:r>
      <w:r w:rsidR="00497C51">
        <w:rPr>
          <w:sz w:val="20"/>
        </w:rPr>
        <w:t>Responsible for undertaking activity</w:t>
      </w:r>
    </w:p>
    <w:p w14:paraId="60459506" w14:textId="6F2FE30C" w:rsidR="00E253C5" w:rsidRDefault="00E253C5" w:rsidP="00E253C5">
      <w:pPr>
        <w:tabs>
          <w:tab w:val="left" w:pos="426"/>
        </w:tabs>
        <w:rPr>
          <w:sz w:val="20"/>
        </w:rPr>
      </w:pPr>
      <w:r>
        <w:rPr>
          <w:sz w:val="20"/>
        </w:rPr>
        <w:t>A</w:t>
      </w:r>
      <w:r>
        <w:rPr>
          <w:sz w:val="20"/>
        </w:rPr>
        <w:tab/>
      </w:r>
      <w:r w:rsidR="00497C51">
        <w:rPr>
          <w:sz w:val="20"/>
        </w:rPr>
        <w:t>Accountable for activity completion</w:t>
      </w:r>
    </w:p>
    <w:p w14:paraId="48824C71" w14:textId="172C6762" w:rsidR="00E253C5" w:rsidRDefault="00E253C5" w:rsidP="00E253C5">
      <w:pPr>
        <w:tabs>
          <w:tab w:val="left" w:pos="426"/>
        </w:tabs>
        <w:rPr>
          <w:sz w:val="20"/>
        </w:rPr>
      </w:pPr>
      <w:r>
        <w:rPr>
          <w:sz w:val="20"/>
        </w:rPr>
        <w:t>C</w:t>
      </w:r>
      <w:r>
        <w:rPr>
          <w:sz w:val="20"/>
        </w:rPr>
        <w:tab/>
      </w:r>
      <w:r w:rsidR="00497C51">
        <w:rPr>
          <w:sz w:val="20"/>
        </w:rPr>
        <w:t>Consulted during activity</w:t>
      </w:r>
    </w:p>
    <w:p w14:paraId="0CBAC2F8" w14:textId="6BDCF1ED" w:rsidR="00E253C5" w:rsidRPr="00E253C5" w:rsidRDefault="00E253C5" w:rsidP="00E253C5">
      <w:pPr>
        <w:tabs>
          <w:tab w:val="left" w:pos="426"/>
        </w:tabs>
        <w:rPr>
          <w:sz w:val="20"/>
        </w:rPr>
      </w:pPr>
      <w:r>
        <w:rPr>
          <w:sz w:val="20"/>
        </w:rPr>
        <w:t>I</w:t>
      </w:r>
      <w:r>
        <w:rPr>
          <w:sz w:val="20"/>
        </w:rPr>
        <w:tab/>
      </w:r>
      <w:r w:rsidR="00497C51">
        <w:rPr>
          <w:sz w:val="20"/>
        </w:rPr>
        <w:t>Informed following activity completion</w:t>
      </w:r>
    </w:p>
    <w:bookmarkEnd w:id="6"/>
    <w:p w14:paraId="76DE70D4" w14:textId="603A1560" w:rsidR="00CF458E" w:rsidRPr="00840952" w:rsidRDefault="00CF458E" w:rsidP="00AC684E">
      <w:pPr>
        <w:pStyle w:val="Instructions"/>
        <w:pBdr>
          <w:right w:val="single" w:sz="4" w:space="0" w:color="auto"/>
        </w:pBdr>
        <w:ind w:right="142"/>
      </w:pPr>
      <w:r w:rsidRPr="00840952">
        <w:t xml:space="preserve">Add or amend roles in the table as required. </w:t>
      </w:r>
      <w:bookmarkStart w:id="7" w:name="_Hlk108368401"/>
      <w:r w:rsidRPr="00840952">
        <w:t>Those shown are examples only – customise to suit the project.</w:t>
      </w:r>
      <w:bookmarkEnd w:id="7"/>
    </w:p>
    <w:p w14:paraId="178C7568" w14:textId="77777777" w:rsidR="00C0533A" w:rsidRPr="00840952" w:rsidRDefault="00C0533A" w:rsidP="00C0533A">
      <w:pPr>
        <w:pStyle w:val="Prompt"/>
      </w:pPr>
      <w:r w:rsidRPr="00840952">
        <w:t xml:space="preserve">Role responsible for maintaining and updating AIR: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0280C551" w14:textId="15BF2E33" w:rsidR="00C0533A" w:rsidRPr="00840952" w:rsidRDefault="00C0533A" w:rsidP="00AC684E">
      <w:pPr>
        <w:pStyle w:val="Instructionsindent"/>
        <w:numPr>
          <w:ilvl w:val="0"/>
          <w:numId w:val="0"/>
        </w:numPr>
        <w:pBdr>
          <w:right w:val="single" w:sz="4" w:space="8" w:color="auto"/>
        </w:pBdr>
        <w:tabs>
          <w:tab w:val="left" w:pos="9072"/>
        </w:tabs>
        <w:ind w:right="142"/>
      </w:pPr>
      <w:r w:rsidRPr="00840952">
        <w:t xml:space="preserve">Enter the role or individual/s responsible. Refer to required procedures for consultation, notification, review, approval, etc in </w:t>
      </w:r>
      <w:bookmarkStart w:id="8" w:name="_Hlk112162287"/>
      <w:r w:rsidR="00383622">
        <w:rPr>
          <w:b/>
          <w:bCs/>
        </w:rPr>
        <w:t>Technical</w:t>
      </w:r>
      <w:bookmarkEnd w:id="8"/>
      <w:r w:rsidRPr="00840952">
        <w:t xml:space="preserve">, </w:t>
      </w:r>
      <w:r w:rsidRPr="00840952">
        <w:rPr>
          <w:b/>
          <w:bCs/>
        </w:rPr>
        <w:t>Project information production methods and procedures directory</w:t>
      </w:r>
      <w:r w:rsidRPr="00840952">
        <w:t>.</w:t>
      </w:r>
    </w:p>
    <w:p w14:paraId="1F951476" w14:textId="7160883B" w:rsidR="000A09C7" w:rsidRPr="00840952" w:rsidRDefault="000A09C7" w:rsidP="006E32AD">
      <w:pPr>
        <w:rPr>
          <w:b/>
          <w:bCs/>
          <w:sz w:val="20"/>
        </w:rPr>
      </w:pPr>
    </w:p>
    <w:p w14:paraId="1F572CC2" w14:textId="77777777" w:rsidR="001C247F" w:rsidRPr="00840952" w:rsidRDefault="001C247F" w:rsidP="006E32AD">
      <w:pPr>
        <w:rPr>
          <w:b/>
          <w:bCs/>
          <w:sz w:val="20"/>
        </w:rPr>
      </w:pPr>
    </w:p>
    <w:bookmarkEnd w:id="4"/>
    <w:p w14:paraId="6CC68D00" w14:textId="60A7C749" w:rsidR="00303AA3" w:rsidRPr="00840952" w:rsidRDefault="003B4043" w:rsidP="006E32AD">
      <w:pPr>
        <w:rPr>
          <w:b/>
          <w:bCs/>
          <w:sz w:val="20"/>
        </w:rPr>
      </w:pPr>
      <w:r w:rsidRPr="00840952">
        <w:rPr>
          <w:b/>
          <w:bCs/>
          <w:sz w:val="20"/>
        </w:rPr>
        <w:t>Version history</w:t>
      </w:r>
    </w:p>
    <w:tbl>
      <w:tblPr>
        <w:tblW w:w="9185" w:type="dxa"/>
        <w:tblLook w:val="04A0" w:firstRow="1" w:lastRow="0" w:firstColumn="1" w:lastColumn="0" w:noHBand="0" w:noVBand="1"/>
      </w:tblPr>
      <w:tblGrid>
        <w:gridCol w:w="1134"/>
        <w:gridCol w:w="1134"/>
        <w:gridCol w:w="1701"/>
        <w:gridCol w:w="1701"/>
        <w:gridCol w:w="3515"/>
      </w:tblGrid>
      <w:tr w:rsidR="00CF458E" w:rsidRPr="00840952" w14:paraId="293AAC07" w14:textId="77777777" w:rsidTr="00FD64A8">
        <w:trPr>
          <w:trHeight w:val="454"/>
        </w:trPr>
        <w:tc>
          <w:tcPr>
            <w:tcW w:w="1134" w:type="dxa"/>
            <w:tcBorders>
              <w:top w:val="single" w:sz="4" w:space="0" w:color="auto"/>
              <w:bottom w:val="single" w:sz="4" w:space="0" w:color="auto"/>
            </w:tcBorders>
            <w:shd w:val="clear" w:color="auto" w:fill="DBE5F1"/>
            <w:vAlign w:val="center"/>
          </w:tcPr>
          <w:p w14:paraId="3FA040DE" w14:textId="6B10178A" w:rsidR="003B4043" w:rsidRPr="00840952" w:rsidRDefault="003B4043" w:rsidP="0015118E">
            <w:pPr>
              <w:pStyle w:val="Tabletitle"/>
            </w:pPr>
            <w:r w:rsidRPr="00840952">
              <w:t>Version</w:t>
            </w:r>
          </w:p>
        </w:tc>
        <w:tc>
          <w:tcPr>
            <w:tcW w:w="1134" w:type="dxa"/>
            <w:tcBorders>
              <w:top w:val="single" w:sz="4" w:space="0" w:color="auto"/>
              <w:bottom w:val="single" w:sz="4" w:space="0" w:color="auto"/>
            </w:tcBorders>
            <w:shd w:val="clear" w:color="auto" w:fill="DBE5F1"/>
            <w:vAlign w:val="center"/>
          </w:tcPr>
          <w:p w14:paraId="01E55FB1" w14:textId="77777777" w:rsidR="003B4043" w:rsidRPr="00840952" w:rsidRDefault="003B4043" w:rsidP="0015118E">
            <w:pPr>
              <w:pStyle w:val="Tabletitle"/>
            </w:pPr>
            <w:r w:rsidRPr="00840952">
              <w:t>Date</w:t>
            </w:r>
          </w:p>
        </w:tc>
        <w:tc>
          <w:tcPr>
            <w:tcW w:w="1701" w:type="dxa"/>
            <w:tcBorders>
              <w:top w:val="single" w:sz="4" w:space="0" w:color="auto"/>
              <w:bottom w:val="single" w:sz="4" w:space="0" w:color="auto"/>
            </w:tcBorders>
            <w:shd w:val="clear" w:color="auto" w:fill="DBE5F1"/>
            <w:vAlign w:val="center"/>
          </w:tcPr>
          <w:p w14:paraId="5794B103" w14:textId="76D5F062" w:rsidR="003B4043" w:rsidRPr="00840952" w:rsidRDefault="003C75F4" w:rsidP="0015118E">
            <w:pPr>
              <w:pStyle w:val="Tabletitle"/>
            </w:pPr>
            <w:r w:rsidRPr="00840952">
              <w:t>Amended</w:t>
            </w:r>
            <w:r w:rsidR="003B4043" w:rsidRPr="00840952">
              <w:t xml:space="preserve"> by</w:t>
            </w:r>
          </w:p>
        </w:tc>
        <w:tc>
          <w:tcPr>
            <w:tcW w:w="1701" w:type="dxa"/>
            <w:tcBorders>
              <w:top w:val="single" w:sz="4" w:space="0" w:color="auto"/>
              <w:bottom w:val="single" w:sz="4" w:space="0" w:color="auto"/>
            </w:tcBorders>
            <w:shd w:val="clear" w:color="auto" w:fill="DBE5F1"/>
            <w:vAlign w:val="center"/>
          </w:tcPr>
          <w:p w14:paraId="7E57A445" w14:textId="77777777" w:rsidR="003B4043" w:rsidRPr="00840952" w:rsidRDefault="003B4043" w:rsidP="0015118E">
            <w:pPr>
              <w:pStyle w:val="Tabletitle"/>
            </w:pPr>
            <w:r w:rsidRPr="00840952">
              <w:t>Approved by</w:t>
            </w:r>
          </w:p>
        </w:tc>
        <w:tc>
          <w:tcPr>
            <w:tcW w:w="3515" w:type="dxa"/>
            <w:tcBorders>
              <w:top w:val="single" w:sz="4" w:space="0" w:color="auto"/>
              <w:bottom w:val="single" w:sz="4" w:space="0" w:color="auto"/>
            </w:tcBorders>
            <w:shd w:val="clear" w:color="auto" w:fill="DBE5F1"/>
            <w:vAlign w:val="center"/>
          </w:tcPr>
          <w:p w14:paraId="0345D64B" w14:textId="77777777" w:rsidR="003B4043" w:rsidRPr="00840952" w:rsidRDefault="003B4043" w:rsidP="0015118E">
            <w:pPr>
              <w:pStyle w:val="Tabletitle"/>
            </w:pPr>
            <w:r w:rsidRPr="00840952">
              <w:t>Comments</w:t>
            </w:r>
          </w:p>
        </w:tc>
      </w:tr>
      <w:tr w:rsidR="00CF458E" w:rsidRPr="00840952" w14:paraId="24DF12ED" w14:textId="77777777" w:rsidTr="00FD64A8">
        <w:trPr>
          <w:trHeight w:val="454"/>
        </w:trPr>
        <w:tc>
          <w:tcPr>
            <w:tcW w:w="1134" w:type="dxa"/>
            <w:tcBorders>
              <w:top w:val="single" w:sz="4" w:space="0" w:color="auto"/>
              <w:bottom w:val="single" w:sz="4" w:space="0" w:color="auto"/>
            </w:tcBorders>
            <w:vAlign w:val="center"/>
          </w:tcPr>
          <w:p w14:paraId="4AE64589" w14:textId="77777777" w:rsidR="003B4043" w:rsidRPr="00840952" w:rsidRDefault="003B4043" w:rsidP="0015118E">
            <w:pPr>
              <w:rPr>
                <w:rFonts w:cs="Arial"/>
              </w:rPr>
            </w:pPr>
          </w:p>
        </w:tc>
        <w:tc>
          <w:tcPr>
            <w:tcW w:w="1134" w:type="dxa"/>
            <w:tcBorders>
              <w:top w:val="single" w:sz="4" w:space="0" w:color="auto"/>
              <w:bottom w:val="single" w:sz="4" w:space="0" w:color="auto"/>
            </w:tcBorders>
            <w:vAlign w:val="center"/>
          </w:tcPr>
          <w:p w14:paraId="7F068410" w14:textId="77777777" w:rsidR="003B4043" w:rsidRPr="00840952" w:rsidRDefault="003B4043" w:rsidP="0015118E">
            <w:pPr>
              <w:rPr>
                <w:rFonts w:cs="Arial"/>
                <w:szCs w:val="18"/>
              </w:rPr>
            </w:pPr>
          </w:p>
        </w:tc>
        <w:tc>
          <w:tcPr>
            <w:tcW w:w="1701" w:type="dxa"/>
            <w:tcBorders>
              <w:top w:val="single" w:sz="4" w:space="0" w:color="auto"/>
              <w:bottom w:val="single" w:sz="4" w:space="0" w:color="auto"/>
            </w:tcBorders>
            <w:vAlign w:val="center"/>
          </w:tcPr>
          <w:p w14:paraId="38055E36" w14:textId="77777777" w:rsidR="003B4043" w:rsidRPr="00840952" w:rsidRDefault="003B4043" w:rsidP="0015118E">
            <w:pPr>
              <w:rPr>
                <w:rFonts w:cs="Arial"/>
                <w:szCs w:val="18"/>
              </w:rPr>
            </w:pPr>
          </w:p>
        </w:tc>
        <w:tc>
          <w:tcPr>
            <w:tcW w:w="1701" w:type="dxa"/>
            <w:tcBorders>
              <w:top w:val="single" w:sz="4" w:space="0" w:color="auto"/>
              <w:bottom w:val="single" w:sz="4" w:space="0" w:color="auto"/>
            </w:tcBorders>
            <w:vAlign w:val="center"/>
          </w:tcPr>
          <w:p w14:paraId="40FC15F5" w14:textId="77777777" w:rsidR="003B4043" w:rsidRPr="00840952" w:rsidRDefault="003B4043" w:rsidP="0015118E">
            <w:pPr>
              <w:rPr>
                <w:rFonts w:cs="Arial"/>
                <w:szCs w:val="18"/>
              </w:rPr>
            </w:pPr>
          </w:p>
        </w:tc>
        <w:tc>
          <w:tcPr>
            <w:tcW w:w="3515" w:type="dxa"/>
            <w:tcBorders>
              <w:top w:val="single" w:sz="4" w:space="0" w:color="auto"/>
              <w:bottom w:val="single" w:sz="4" w:space="0" w:color="auto"/>
            </w:tcBorders>
            <w:vAlign w:val="center"/>
          </w:tcPr>
          <w:p w14:paraId="21E337C4" w14:textId="77777777" w:rsidR="003B4043" w:rsidRPr="00840952" w:rsidRDefault="003B4043" w:rsidP="0015118E">
            <w:pPr>
              <w:rPr>
                <w:rFonts w:cs="Arial"/>
                <w:szCs w:val="18"/>
              </w:rPr>
            </w:pPr>
          </w:p>
        </w:tc>
      </w:tr>
      <w:tr w:rsidR="00CF458E" w:rsidRPr="00840952" w14:paraId="6BCB490C" w14:textId="77777777" w:rsidTr="00FD64A8">
        <w:trPr>
          <w:trHeight w:val="454"/>
        </w:trPr>
        <w:tc>
          <w:tcPr>
            <w:tcW w:w="1134" w:type="dxa"/>
            <w:tcBorders>
              <w:top w:val="single" w:sz="4" w:space="0" w:color="auto"/>
              <w:bottom w:val="single" w:sz="4" w:space="0" w:color="auto"/>
            </w:tcBorders>
            <w:vAlign w:val="center"/>
          </w:tcPr>
          <w:p w14:paraId="1CE5D4D5" w14:textId="77777777" w:rsidR="003B4043" w:rsidRPr="00840952" w:rsidRDefault="003B4043" w:rsidP="0015118E">
            <w:pPr>
              <w:rPr>
                <w:rFonts w:cs="Arial"/>
              </w:rPr>
            </w:pPr>
          </w:p>
        </w:tc>
        <w:tc>
          <w:tcPr>
            <w:tcW w:w="1134" w:type="dxa"/>
            <w:tcBorders>
              <w:top w:val="single" w:sz="4" w:space="0" w:color="auto"/>
              <w:bottom w:val="single" w:sz="4" w:space="0" w:color="auto"/>
            </w:tcBorders>
            <w:vAlign w:val="center"/>
          </w:tcPr>
          <w:p w14:paraId="3822B4D7" w14:textId="77777777" w:rsidR="003B4043" w:rsidRPr="00840952" w:rsidRDefault="003B4043" w:rsidP="0015118E">
            <w:pPr>
              <w:rPr>
                <w:rFonts w:cs="Arial"/>
                <w:szCs w:val="18"/>
              </w:rPr>
            </w:pPr>
          </w:p>
        </w:tc>
        <w:tc>
          <w:tcPr>
            <w:tcW w:w="1701" w:type="dxa"/>
            <w:tcBorders>
              <w:top w:val="single" w:sz="4" w:space="0" w:color="auto"/>
              <w:bottom w:val="single" w:sz="4" w:space="0" w:color="auto"/>
            </w:tcBorders>
            <w:vAlign w:val="center"/>
          </w:tcPr>
          <w:p w14:paraId="26805E32" w14:textId="77777777" w:rsidR="003B4043" w:rsidRPr="00840952" w:rsidRDefault="003B4043" w:rsidP="0015118E">
            <w:pPr>
              <w:rPr>
                <w:rFonts w:cs="Arial"/>
                <w:szCs w:val="18"/>
              </w:rPr>
            </w:pPr>
          </w:p>
        </w:tc>
        <w:tc>
          <w:tcPr>
            <w:tcW w:w="1701" w:type="dxa"/>
            <w:tcBorders>
              <w:top w:val="single" w:sz="4" w:space="0" w:color="auto"/>
              <w:bottom w:val="single" w:sz="4" w:space="0" w:color="auto"/>
            </w:tcBorders>
            <w:vAlign w:val="center"/>
          </w:tcPr>
          <w:p w14:paraId="25AA5F96" w14:textId="77777777" w:rsidR="003B4043" w:rsidRPr="00840952" w:rsidRDefault="003B4043" w:rsidP="0015118E">
            <w:pPr>
              <w:rPr>
                <w:rFonts w:cs="Arial"/>
                <w:szCs w:val="18"/>
              </w:rPr>
            </w:pPr>
          </w:p>
        </w:tc>
        <w:tc>
          <w:tcPr>
            <w:tcW w:w="3515" w:type="dxa"/>
            <w:tcBorders>
              <w:top w:val="single" w:sz="4" w:space="0" w:color="auto"/>
              <w:bottom w:val="single" w:sz="4" w:space="0" w:color="auto"/>
            </w:tcBorders>
            <w:vAlign w:val="center"/>
          </w:tcPr>
          <w:p w14:paraId="1421B28B" w14:textId="77777777" w:rsidR="003B4043" w:rsidRPr="00840952" w:rsidRDefault="003B4043" w:rsidP="0015118E">
            <w:pPr>
              <w:rPr>
                <w:rFonts w:cs="Arial"/>
                <w:szCs w:val="18"/>
              </w:rPr>
            </w:pPr>
          </w:p>
        </w:tc>
      </w:tr>
      <w:tr w:rsidR="00CF458E" w:rsidRPr="00840952" w14:paraId="53276813" w14:textId="77777777" w:rsidTr="00FD64A8">
        <w:trPr>
          <w:trHeight w:val="454"/>
        </w:trPr>
        <w:tc>
          <w:tcPr>
            <w:tcW w:w="1134" w:type="dxa"/>
            <w:tcBorders>
              <w:top w:val="single" w:sz="4" w:space="0" w:color="auto"/>
              <w:bottom w:val="single" w:sz="4" w:space="0" w:color="auto"/>
            </w:tcBorders>
            <w:vAlign w:val="center"/>
          </w:tcPr>
          <w:p w14:paraId="70BE474B" w14:textId="77777777" w:rsidR="003B4043" w:rsidRPr="00840952" w:rsidRDefault="003B4043" w:rsidP="0015118E">
            <w:pPr>
              <w:rPr>
                <w:rStyle w:val="StyleArial10ptBold"/>
                <w:rFonts w:cs="Arial"/>
                <w:b w:val="0"/>
              </w:rPr>
            </w:pPr>
          </w:p>
        </w:tc>
        <w:tc>
          <w:tcPr>
            <w:tcW w:w="1134" w:type="dxa"/>
            <w:tcBorders>
              <w:top w:val="single" w:sz="4" w:space="0" w:color="auto"/>
              <w:bottom w:val="single" w:sz="4" w:space="0" w:color="auto"/>
            </w:tcBorders>
            <w:vAlign w:val="center"/>
          </w:tcPr>
          <w:p w14:paraId="4EC204DA" w14:textId="77777777" w:rsidR="003B4043" w:rsidRPr="00840952" w:rsidRDefault="003B4043" w:rsidP="0015118E">
            <w:pPr>
              <w:rPr>
                <w:rFonts w:cs="Arial"/>
                <w:szCs w:val="18"/>
              </w:rPr>
            </w:pPr>
          </w:p>
        </w:tc>
        <w:tc>
          <w:tcPr>
            <w:tcW w:w="1701" w:type="dxa"/>
            <w:tcBorders>
              <w:top w:val="single" w:sz="4" w:space="0" w:color="auto"/>
              <w:bottom w:val="single" w:sz="4" w:space="0" w:color="auto"/>
            </w:tcBorders>
            <w:vAlign w:val="center"/>
          </w:tcPr>
          <w:p w14:paraId="0440FBBC" w14:textId="77777777" w:rsidR="003B4043" w:rsidRPr="00840952" w:rsidRDefault="003B4043" w:rsidP="0015118E">
            <w:pPr>
              <w:rPr>
                <w:rFonts w:cs="Arial"/>
                <w:szCs w:val="18"/>
              </w:rPr>
            </w:pPr>
          </w:p>
        </w:tc>
        <w:tc>
          <w:tcPr>
            <w:tcW w:w="1701" w:type="dxa"/>
            <w:tcBorders>
              <w:top w:val="single" w:sz="4" w:space="0" w:color="auto"/>
              <w:bottom w:val="single" w:sz="4" w:space="0" w:color="auto"/>
            </w:tcBorders>
            <w:vAlign w:val="center"/>
          </w:tcPr>
          <w:p w14:paraId="4C061B49" w14:textId="77777777" w:rsidR="003B4043" w:rsidRPr="00840952" w:rsidRDefault="003B4043" w:rsidP="0015118E">
            <w:pPr>
              <w:rPr>
                <w:rFonts w:cs="Arial"/>
                <w:szCs w:val="18"/>
              </w:rPr>
            </w:pPr>
          </w:p>
        </w:tc>
        <w:tc>
          <w:tcPr>
            <w:tcW w:w="3515" w:type="dxa"/>
            <w:tcBorders>
              <w:top w:val="single" w:sz="4" w:space="0" w:color="auto"/>
              <w:bottom w:val="single" w:sz="4" w:space="0" w:color="auto"/>
            </w:tcBorders>
            <w:vAlign w:val="center"/>
          </w:tcPr>
          <w:p w14:paraId="21519E02" w14:textId="77777777" w:rsidR="003B4043" w:rsidRPr="00840952" w:rsidRDefault="003B4043" w:rsidP="0015118E">
            <w:pPr>
              <w:rPr>
                <w:rFonts w:cs="Arial"/>
                <w:szCs w:val="18"/>
              </w:rPr>
            </w:pPr>
          </w:p>
        </w:tc>
      </w:tr>
      <w:bookmarkEnd w:id="2"/>
      <w:bookmarkEnd w:id="3"/>
    </w:tbl>
    <w:p w14:paraId="41DEB197" w14:textId="77777777" w:rsidR="001963B9" w:rsidRPr="00840952" w:rsidRDefault="001963B9" w:rsidP="006E32AD">
      <w:pPr>
        <w:rPr>
          <w:rStyle w:val="StyleArial10ptBold"/>
          <w:b w:val="0"/>
          <w:bCs w:val="0"/>
          <w:sz w:val="16"/>
          <w:szCs w:val="16"/>
        </w:rPr>
      </w:pPr>
    </w:p>
    <w:p w14:paraId="7F850B24" w14:textId="77777777" w:rsidR="00C55FE1" w:rsidRPr="00840952" w:rsidRDefault="00C55FE1" w:rsidP="001657B2">
      <w:pPr>
        <w:rPr>
          <w:rFonts w:cs="Arial"/>
        </w:rPr>
        <w:sectPr w:rsidR="00C55FE1" w:rsidRPr="00840952" w:rsidSect="009E7F79">
          <w:headerReference w:type="default" r:id="rId12"/>
          <w:footerReference w:type="default" r:id="rId13"/>
          <w:pgSz w:w="11906" w:h="16838"/>
          <w:pgMar w:top="1134" w:right="1558" w:bottom="851" w:left="1134" w:header="709" w:footer="709" w:gutter="0"/>
          <w:pgNumType w:fmt="lowerRoman"/>
          <w:cols w:space="708"/>
          <w:docGrid w:linePitch="360"/>
        </w:sectPr>
      </w:pPr>
    </w:p>
    <w:p w14:paraId="36EBAD64" w14:textId="77777777" w:rsidR="000E4F14" w:rsidRPr="00840952" w:rsidRDefault="000E4F14" w:rsidP="00A94467">
      <w:pPr>
        <w:pStyle w:val="TOC1"/>
      </w:pPr>
      <w:r w:rsidRPr="00840952">
        <w:lastRenderedPageBreak/>
        <w:t>TABLE OF CONTENTS</w:t>
      </w:r>
    </w:p>
    <w:p w14:paraId="0A679FBC" w14:textId="77777777" w:rsidR="000E4F14" w:rsidRPr="00840952" w:rsidRDefault="000E4F14" w:rsidP="000E4F14"/>
    <w:p w14:paraId="68A743D5" w14:textId="6AE0495E" w:rsidR="00E646FC" w:rsidRDefault="000E4F14">
      <w:pPr>
        <w:pStyle w:val="TOC1"/>
        <w:rPr>
          <w:rFonts w:asciiTheme="minorHAnsi" w:eastAsiaTheme="minorEastAsia" w:hAnsiTheme="minorHAnsi" w:cstheme="minorBidi"/>
          <w:b w:val="0"/>
          <w:noProof/>
          <w:sz w:val="22"/>
          <w:szCs w:val="22"/>
          <w:lang w:eastAsia="en-AU"/>
        </w:rPr>
      </w:pPr>
      <w:r w:rsidRPr="00840952">
        <w:rPr>
          <w:rStyle w:val="StyleArial10ptBold"/>
          <w:b/>
          <w:bCs w:val="0"/>
          <w:sz w:val="16"/>
          <w:szCs w:val="16"/>
        </w:rPr>
        <w:fldChar w:fldCharType="begin"/>
      </w:r>
      <w:r w:rsidRPr="00840952">
        <w:rPr>
          <w:rStyle w:val="StyleArial10ptBold"/>
          <w:bCs w:val="0"/>
          <w:sz w:val="16"/>
          <w:szCs w:val="16"/>
        </w:rPr>
        <w:instrText xml:space="preserve"> TOC \o "1-3" \h \z \u </w:instrText>
      </w:r>
      <w:r w:rsidRPr="00840952">
        <w:rPr>
          <w:rStyle w:val="StyleArial10ptBold"/>
          <w:b/>
          <w:bCs w:val="0"/>
          <w:sz w:val="16"/>
          <w:szCs w:val="16"/>
        </w:rPr>
        <w:fldChar w:fldCharType="separate"/>
      </w:r>
      <w:hyperlink w:anchor="_Toc117180547" w:history="1">
        <w:r w:rsidR="00E646FC" w:rsidRPr="00AC3470">
          <w:rPr>
            <w:rStyle w:val="Hyperlink"/>
            <w:noProof/>
          </w:rPr>
          <w:t>1</w:t>
        </w:r>
        <w:r w:rsidR="00E646FC">
          <w:rPr>
            <w:rFonts w:asciiTheme="minorHAnsi" w:eastAsiaTheme="minorEastAsia" w:hAnsiTheme="minorHAnsi" w:cstheme="minorBidi"/>
            <w:b w:val="0"/>
            <w:noProof/>
            <w:sz w:val="22"/>
            <w:szCs w:val="22"/>
            <w:lang w:eastAsia="en-AU"/>
          </w:rPr>
          <w:tab/>
        </w:r>
        <w:r w:rsidR="00E646FC" w:rsidRPr="00AC3470">
          <w:rPr>
            <w:rStyle w:val="Hyperlink"/>
            <w:noProof/>
          </w:rPr>
          <w:t>This AIR document</w:t>
        </w:r>
        <w:r w:rsidR="00E646FC">
          <w:rPr>
            <w:noProof/>
            <w:webHidden/>
          </w:rPr>
          <w:tab/>
        </w:r>
        <w:r w:rsidR="00E646FC">
          <w:rPr>
            <w:noProof/>
            <w:webHidden/>
          </w:rPr>
          <w:fldChar w:fldCharType="begin"/>
        </w:r>
        <w:r w:rsidR="00E646FC">
          <w:rPr>
            <w:noProof/>
            <w:webHidden/>
          </w:rPr>
          <w:instrText xml:space="preserve"> PAGEREF _Toc117180547 \h </w:instrText>
        </w:r>
        <w:r w:rsidR="00E646FC">
          <w:rPr>
            <w:noProof/>
            <w:webHidden/>
          </w:rPr>
        </w:r>
        <w:r w:rsidR="00E646FC">
          <w:rPr>
            <w:noProof/>
            <w:webHidden/>
          </w:rPr>
          <w:fldChar w:fldCharType="separate"/>
        </w:r>
        <w:r w:rsidR="00E646FC">
          <w:rPr>
            <w:noProof/>
            <w:webHidden/>
          </w:rPr>
          <w:t>1</w:t>
        </w:r>
        <w:r w:rsidR="00E646FC">
          <w:rPr>
            <w:noProof/>
            <w:webHidden/>
          </w:rPr>
          <w:fldChar w:fldCharType="end"/>
        </w:r>
      </w:hyperlink>
    </w:p>
    <w:p w14:paraId="73E238EA" w14:textId="67853CD1"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48" w:history="1">
        <w:r w:rsidRPr="00AC3470">
          <w:rPr>
            <w:rStyle w:val="Hyperlink"/>
            <w:rFonts w:cs="Arial"/>
            <w:noProof/>
          </w:rPr>
          <w:t>1.1</w:t>
        </w:r>
        <w:r>
          <w:rPr>
            <w:rFonts w:asciiTheme="minorHAnsi" w:eastAsiaTheme="minorEastAsia" w:hAnsiTheme="minorHAnsi" w:cstheme="minorBidi"/>
            <w:noProof/>
            <w:sz w:val="22"/>
            <w:szCs w:val="22"/>
            <w:lang w:eastAsia="en-AU"/>
          </w:rPr>
          <w:tab/>
        </w:r>
        <w:r w:rsidRPr="00AC3470">
          <w:rPr>
            <w:rStyle w:val="Hyperlink"/>
            <w:rFonts w:cs="Arial"/>
            <w:noProof/>
          </w:rPr>
          <w:t>AS ISO 19650 alignment</w:t>
        </w:r>
        <w:r>
          <w:rPr>
            <w:noProof/>
            <w:webHidden/>
          </w:rPr>
          <w:tab/>
        </w:r>
        <w:r>
          <w:rPr>
            <w:noProof/>
            <w:webHidden/>
          </w:rPr>
          <w:fldChar w:fldCharType="begin"/>
        </w:r>
        <w:r>
          <w:rPr>
            <w:noProof/>
            <w:webHidden/>
          </w:rPr>
          <w:instrText xml:space="preserve"> PAGEREF _Toc117180548 \h </w:instrText>
        </w:r>
        <w:r>
          <w:rPr>
            <w:noProof/>
            <w:webHidden/>
          </w:rPr>
        </w:r>
        <w:r>
          <w:rPr>
            <w:noProof/>
            <w:webHidden/>
          </w:rPr>
          <w:fldChar w:fldCharType="separate"/>
        </w:r>
        <w:r>
          <w:rPr>
            <w:noProof/>
            <w:webHidden/>
          </w:rPr>
          <w:t>1</w:t>
        </w:r>
        <w:r>
          <w:rPr>
            <w:noProof/>
            <w:webHidden/>
          </w:rPr>
          <w:fldChar w:fldCharType="end"/>
        </w:r>
      </w:hyperlink>
    </w:p>
    <w:p w14:paraId="48AE507C" w14:textId="589F6A81"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49" w:history="1">
        <w:r w:rsidRPr="00AC3470">
          <w:rPr>
            <w:rStyle w:val="Hyperlink"/>
            <w:rFonts w:cs="Arial"/>
            <w:noProof/>
          </w:rPr>
          <w:t>1.2</w:t>
        </w:r>
        <w:r>
          <w:rPr>
            <w:rFonts w:asciiTheme="minorHAnsi" w:eastAsiaTheme="minorEastAsia" w:hAnsiTheme="minorHAnsi" w:cstheme="minorBidi"/>
            <w:noProof/>
            <w:sz w:val="22"/>
            <w:szCs w:val="22"/>
            <w:lang w:eastAsia="en-AU"/>
          </w:rPr>
          <w:tab/>
        </w:r>
        <w:r w:rsidRPr="00AC3470">
          <w:rPr>
            <w:rStyle w:val="Hyperlink"/>
            <w:rFonts w:cs="Arial"/>
            <w:noProof/>
          </w:rPr>
          <w:t>Purpose</w:t>
        </w:r>
        <w:r>
          <w:rPr>
            <w:noProof/>
            <w:webHidden/>
          </w:rPr>
          <w:tab/>
        </w:r>
        <w:r>
          <w:rPr>
            <w:noProof/>
            <w:webHidden/>
          </w:rPr>
          <w:fldChar w:fldCharType="begin"/>
        </w:r>
        <w:r>
          <w:rPr>
            <w:noProof/>
            <w:webHidden/>
          </w:rPr>
          <w:instrText xml:space="preserve"> PAGEREF _Toc117180549 \h </w:instrText>
        </w:r>
        <w:r>
          <w:rPr>
            <w:noProof/>
            <w:webHidden/>
          </w:rPr>
        </w:r>
        <w:r>
          <w:rPr>
            <w:noProof/>
            <w:webHidden/>
          </w:rPr>
          <w:fldChar w:fldCharType="separate"/>
        </w:r>
        <w:r>
          <w:rPr>
            <w:noProof/>
            <w:webHidden/>
          </w:rPr>
          <w:t>1</w:t>
        </w:r>
        <w:r>
          <w:rPr>
            <w:noProof/>
            <w:webHidden/>
          </w:rPr>
          <w:fldChar w:fldCharType="end"/>
        </w:r>
      </w:hyperlink>
    </w:p>
    <w:p w14:paraId="6252790A" w14:textId="6242A923"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50" w:history="1">
        <w:r w:rsidRPr="00AC3470">
          <w:rPr>
            <w:rStyle w:val="Hyperlink"/>
            <w:rFonts w:cs="Arial"/>
            <w:noProof/>
          </w:rPr>
          <w:t>1.3</w:t>
        </w:r>
        <w:r>
          <w:rPr>
            <w:rFonts w:asciiTheme="minorHAnsi" w:eastAsiaTheme="minorEastAsia" w:hAnsiTheme="minorHAnsi" w:cstheme="minorBidi"/>
            <w:noProof/>
            <w:sz w:val="22"/>
            <w:szCs w:val="22"/>
            <w:lang w:eastAsia="en-AU"/>
          </w:rPr>
          <w:tab/>
        </w:r>
        <w:r w:rsidRPr="00AC3470">
          <w:rPr>
            <w:rStyle w:val="Hyperlink"/>
            <w:rFonts w:cs="Arial"/>
            <w:noProof/>
          </w:rPr>
          <w:t>Application</w:t>
        </w:r>
        <w:r>
          <w:rPr>
            <w:noProof/>
            <w:webHidden/>
          </w:rPr>
          <w:tab/>
        </w:r>
        <w:r>
          <w:rPr>
            <w:noProof/>
            <w:webHidden/>
          </w:rPr>
          <w:fldChar w:fldCharType="begin"/>
        </w:r>
        <w:r>
          <w:rPr>
            <w:noProof/>
            <w:webHidden/>
          </w:rPr>
          <w:instrText xml:space="preserve"> PAGEREF _Toc117180550 \h </w:instrText>
        </w:r>
        <w:r>
          <w:rPr>
            <w:noProof/>
            <w:webHidden/>
          </w:rPr>
        </w:r>
        <w:r>
          <w:rPr>
            <w:noProof/>
            <w:webHidden/>
          </w:rPr>
          <w:fldChar w:fldCharType="separate"/>
        </w:r>
        <w:r>
          <w:rPr>
            <w:noProof/>
            <w:webHidden/>
          </w:rPr>
          <w:t>1</w:t>
        </w:r>
        <w:r>
          <w:rPr>
            <w:noProof/>
            <w:webHidden/>
          </w:rPr>
          <w:fldChar w:fldCharType="end"/>
        </w:r>
      </w:hyperlink>
    </w:p>
    <w:p w14:paraId="10FA663A" w14:textId="2A9A3867" w:rsidR="00E646FC" w:rsidRDefault="00E646FC">
      <w:pPr>
        <w:pStyle w:val="TOC1"/>
        <w:rPr>
          <w:rFonts w:asciiTheme="minorHAnsi" w:eastAsiaTheme="minorEastAsia" w:hAnsiTheme="minorHAnsi" w:cstheme="minorBidi"/>
          <w:b w:val="0"/>
          <w:noProof/>
          <w:sz w:val="22"/>
          <w:szCs w:val="22"/>
          <w:lang w:eastAsia="en-AU"/>
        </w:rPr>
      </w:pPr>
      <w:hyperlink w:anchor="_Toc117180551" w:history="1">
        <w:r w:rsidRPr="00AC3470">
          <w:rPr>
            <w:rStyle w:val="Hyperlink"/>
            <w:noProof/>
          </w:rPr>
          <w:t>2</w:t>
        </w:r>
        <w:r>
          <w:rPr>
            <w:rFonts w:asciiTheme="minorHAnsi" w:eastAsiaTheme="minorEastAsia" w:hAnsiTheme="minorHAnsi" w:cstheme="minorBidi"/>
            <w:b w:val="0"/>
            <w:noProof/>
            <w:sz w:val="22"/>
            <w:szCs w:val="22"/>
            <w:lang w:eastAsia="en-AU"/>
          </w:rPr>
          <w:tab/>
        </w:r>
        <w:r w:rsidRPr="00AC3470">
          <w:rPr>
            <w:rStyle w:val="Hyperlink"/>
            <w:noProof/>
          </w:rPr>
          <w:t>Project details</w:t>
        </w:r>
        <w:r>
          <w:rPr>
            <w:noProof/>
            <w:webHidden/>
          </w:rPr>
          <w:tab/>
        </w:r>
        <w:r>
          <w:rPr>
            <w:noProof/>
            <w:webHidden/>
          </w:rPr>
          <w:fldChar w:fldCharType="begin"/>
        </w:r>
        <w:r>
          <w:rPr>
            <w:noProof/>
            <w:webHidden/>
          </w:rPr>
          <w:instrText xml:space="preserve"> PAGEREF _Toc117180551 \h </w:instrText>
        </w:r>
        <w:r>
          <w:rPr>
            <w:noProof/>
            <w:webHidden/>
          </w:rPr>
        </w:r>
        <w:r>
          <w:rPr>
            <w:noProof/>
            <w:webHidden/>
          </w:rPr>
          <w:fldChar w:fldCharType="separate"/>
        </w:r>
        <w:r>
          <w:rPr>
            <w:noProof/>
            <w:webHidden/>
          </w:rPr>
          <w:t>1</w:t>
        </w:r>
        <w:r>
          <w:rPr>
            <w:noProof/>
            <w:webHidden/>
          </w:rPr>
          <w:fldChar w:fldCharType="end"/>
        </w:r>
      </w:hyperlink>
    </w:p>
    <w:p w14:paraId="713080A1" w14:textId="2A36A0CC"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52" w:history="1">
        <w:r w:rsidRPr="00AC3470">
          <w:rPr>
            <w:rStyle w:val="Hyperlink"/>
            <w:rFonts w:cs="Arial"/>
            <w:noProof/>
          </w:rPr>
          <w:t>2.1</w:t>
        </w:r>
        <w:r>
          <w:rPr>
            <w:rFonts w:asciiTheme="minorHAnsi" w:eastAsiaTheme="minorEastAsia" w:hAnsiTheme="minorHAnsi" w:cstheme="minorBidi"/>
            <w:noProof/>
            <w:sz w:val="22"/>
            <w:szCs w:val="22"/>
            <w:lang w:eastAsia="en-AU"/>
          </w:rPr>
          <w:tab/>
        </w:r>
        <w:r w:rsidRPr="00AC3470">
          <w:rPr>
            <w:rStyle w:val="Hyperlink"/>
            <w:rFonts w:cs="Arial"/>
            <w:noProof/>
          </w:rPr>
          <w:t>Project description</w:t>
        </w:r>
        <w:r>
          <w:rPr>
            <w:noProof/>
            <w:webHidden/>
          </w:rPr>
          <w:tab/>
        </w:r>
        <w:r>
          <w:rPr>
            <w:noProof/>
            <w:webHidden/>
          </w:rPr>
          <w:fldChar w:fldCharType="begin"/>
        </w:r>
        <w:r>
          <w:rPr>
            <w:noProof/>
            <w:webHidden/>
          </w:rPr>
          <w:instrText xml:space="preserve"> PAGEREF _Toc117180552 \h </w:instrText>
        </w:r>
        <w:r>
          <w:rPr>
            <w:noProof/>
            <w:webHidden/>
          </w:rPr>
        </w:r>
        <w:r>
          <w:rPr>
            <w:noProof/>
            <w:webHidden/>
          </w:rPr>
          <w:fldChar w:fldCharType="separate"/>
        </w:r>
        <w:r>
          <w:rPr>
            <w:noProof/>
            <w:webHidden/>
          </w:rPr>
          <w:t>1</w:t>
        </w:r>
        <w:r>
          <w:rPr>
            <w:noProof/>
            <w:webHidden/>
          </w:rPr>
          <w:fldChar w:fldCharType="end"/>
        </w:r>
      </w:hyperlink>
    </w:p>
    <w:p w14:paraId="6CC39E37" w14:textId="4E00E2AD"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53" w:history="1">
        <w:r w:rsidRPr="00AC3470">
          <w:rPr>
            <w:rStyle w:val="Hyperlink"/>
            <w:rFonts w:cs="Arial"/>
            <w:noProof/>
          </w:rPr>
          <w:t>2.2</w:t>
        </w:r>
        <w:r>
          <w:rPr>
            <w:rFonts w:asciiTheme="minorHAnsi" w:eastAsiaTheme="minorEastAsia" w:hAnsiTheme="minorHAnsi" w:cstheme="minorBidi"/>
            <w:noProof/>
            <w:sz w:val="22"/>
            <w:szCs w:val="22"/>
            <w:lang w:eastAsia="en-AU"/>
          </w:rPr>
          <w:tab/>
        </w:r>
        <w:r w:rsidRPr="00AC3470">
          <w:rPr>
            <w:rStyle w:val="Hyperlink"/>
            <w:rFonts w:cs="Arial"/>
            <w:noProof/>
          </w:rPr>
          <w:t>Project goals</w:t>
        </w:r>
        <w:r>
          <w:rPr>
            <w:noProof/>
            <w:webHidden/>
          </w:rPr>
          <w:tab/>
        </w:r>
        <w:r>
          <w:rPr>
            <w:noProof/>
            <w:webHidden/>
          </w:rPr>
          <w:fldChar w:fldCharType="begin"/>
        </w:r>
        <w:r>
          <w:rPr>
            <w:noProof/>
            <w:webHidden/>
          </w:rPr>
          <w:instrText xml:space="preserve"> PAGEREF _Toc117180553 \h </w:instrText>
        </w:r>
        <w:r>
          <w:rPr>
            <w:noProof/>
            <w:webHidden/>
          </w:rPr>
        </w:r>
        <w:r>
          <w:rPr>
            <w:noProof/>
            <w:webHidden/>
          </w:rPr>
          <w:fldChar w:fldCharType="separate"/>
        </w:r>
        <w:r>
          <w:rPr>
            <w:noProof/>
            <w:webHidden/>
          </w:rPr>
          <w:t>1</w:t>
        </w:r>
        <w:r>
          <w:rPr>
            <w:noProof/>
            <w:webHidden/>
          </w:rPr>
          <w:fldChar w:fldCharType="end"/>
        </w:r>
      </w:hyperlink>
    </w:p>
    <w:p w14:paraId="27999C64" w14:textId="0C2759F1" w:rsidR="00E646FC" w:rsidRDefault="00E646FC">
      <w:pPr>
        <w:pStyle w:val="TOC1"/>
        <w:rPr>
          <w:rFonts w:asciiTheme="minorHAnsi" w:eastAsiaTheme="minorEastAsia" w:hAnsiTheme="minorHAnsi" w:cstheme="minorBidi"/>
          <w:b w:val="0"/>
          <w:noProof/>
          <w:sz w:val="22"/>
          <w:szCs w:val="22"/>
          <w:lang w:eastAsia="en-AU"/>
        </w:rPr>
      </w:pPr>
      <w:hyperlink w:anchor="_Toc117180554" w:history="1">
        <w:r w:rsidRPr="00AC3470">
          <w:rPr>
            <w:rStyle w:val="Hyperlink"/>
            <w:noProof/>
          </w:rPr>
          <w:t>3</w:t>
        </w:r>
        <w:r>
          <w:rPr>
            <w:rFonts w:asciiTheme="minorHAnsi" w:eastAsiaTheme="minorEastAsia" w:hAnsiTheme="minorHAnsi" w:cstheme="minorBidi"/>
            <w:b w:val="0"/>
            <w:noProof/>
            <w:sz w:val="22"/>
            <w:szCs w:val="22"/>
            <w:lang w:eastAsia="en-AU"/>
          </w:rPr>
          <w:tab/>
        </w:r>
        <w:r w:rsidRPr="00AC3470">
          <w:rPr>
            <w:rStyle w:val="Hyperlink"/>
            <w:noProof/>
          </w:rPr>
          <w:t>Commercial</w:t>
        </w:r>
        <w:r>
          <w:rPr>
            <w:noProof/>
            <w:webHidden/>
          </w:rPr>
          <w:tab/>
        </w:r>
        <w:r>
          <w:rPr>
            <w:noProof/>
            <w:webHidden/>
          </w:rPr>
          <w:fldChar w:fldCharType="begin"/>
        </w:r>
        <w:r>
          <w:rPr>
            <w:noProof/>
            <w:webHidden/>
          </w:rPr>
          <w:instrText xml:space="preserve"> PAGEREF _Toc117180554 \h </w:instrText>
        </w:r>
        <w:r>
          <w:rPr>
            <w:noProof/>
            <w:webHidden/>
          </w:rPr>
        </w:r>
        <w:r>
          <w:rPr>
            <w:noProof/>
            <w:webHidden/>
          </w:rPr>
          <w:fldChar w:fldCharType="separate"/>
        </w:r>
        <w:r>
          <w:rPr>
            <w:noProof/>
            <w:webHidden/>
          </w:rPr>
          <w:t>2</w:t>
        </w:r>
        <w:r>
          <w:rPr>
            <w:noProof/>
            <w:webHidden/>
          </w:rPr>
          <w:fldChar w:fldCharType="end"/>
        </w:r>
      </w:hyperlink>
    </w:p>
    <w:p w14:paraId="4B117E45" w14:textId="69116413"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55" w:history="1">
        <w:r w:rsidRPr="00AC3470">
          <w:rPr>
            <w:rStyle w:val="Hyperlink"/>
            <w:rFonts w:cs="Arial"/>
            <w:noProof/>
          </w:rPr>
          <w:t>3.1</w:t>
        </w:r>
        <w:r>
          <w:rPr>
            <w:rFonts w:asciiTheme="minorHAnsi" w:eastAsiaTheme="minorEastAsia" w:hAnsiTheme="minorHAnsi" w:cstheme="minorBidi"/>
            <w:noProof/>
            <w:sz w:val="22"/>
            <w:szCs w:val="22"/>
            <w:lang w:eastAsia="en-AU"/>
          </w:rPr>
          <w:tab/>
        </w:r>
        <w:r w:rsidRPr="00AC3470">
          <w:rPr>
            <w:rStyle w:val="Hyperlink"/>
            <w:rFonts w:cs="Arial"/>
            <w:noProof/>
          </w:rPr>
          <w:t>Procurement strategy</w:t>
        </w:r>
        <w:r>
          <w:rPr>
            <w:noProof/>
            <w:webHidden/>
          </w:rPr>
          <w:tab/>
        </w:r>
        <w:r>
          <w:rPr>
            <w:noProof/>
            <w:webHidden/>
          </w:rPr>
          <w:fldChar w:fldCharType="begin"/>
        </w:r>
        <w:r>
          <w:rPr>
            <w:noProof/>
            <w:webHidden/>
          </w:rPr>
          <w:instrText xml:space="preserve"> PAGEREF _Toc117180555 \h </w:instrText>
        </w:r>
        <w:r>
          <w:rPr>
            <w:noProof/>
            <w:webHidden/>
          </w:rPr>
        </w:r>
        <w:r>
          <w:rPr>
            <w:noProof/>
            <w:webHidden/>
          </w:rPr>
          <w:fldChar w:fldCharType="separate"/>
        </w:r>
        <w:r>
          <w:rPr>
            <w:noProof/>
            <w:webHidden/>
          </w:rPr>
          <w:t>2</w:t>
        </w:r>
        <w:r>
          <w:rPr>
            <w:noProof/>
            <w:webHidden/>
          </w:rPr>
          <w:fldChar w:fldCharType="end"/>
        </w:r>
      </w:hyperlink>
    </w:p>
    <w:p w14:paraId="79260404" w14:textId="6621BF6B"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56" w:history="1">
        <w:r w:rsidRPr="00AC3470">
          <w:rPr>
            <w:rStyle w:val="Hyperlink"/>
            <w:rFonts w:cs="Arial"/>
            <w:noProof/>
          </w:rPr>
          <w:t>3.2</w:t>
        </w:r>
        <w:r>
          <w:rPr>
            <w:rFonts w:asciiTheme="minorHAnsi" w:eastAsiaTheme="minorEastAsia" w:hAnsiTheme="minorHAnsi" w:cstheme="minorBidi"/>
            <w:noProof/>
            <w:sz w:val="22"/>
            <w:szCs w:val="22"/>
            <w:lang w:eastAsia="en-AU"/>
          </w:rPr>
          <w:tab/>
        </w:r>
        <w:r w:rsidRPr="00AC3470">
          <w:rPr>
            <w:rStyle w:val="Hyperlink"/>
            <w:rFonts w:cs="Arial"/>
            <w:noProof/>
          </w:rPr>
          <w:t>Project team members</w:t>
        </w:r>
        <w:r>
          <w:rPr>
            <w:noProof/>
            <w:webHidden/>
          </w:rPr>
          <w:tab/>
        </w:r>
        <w:r>
          <w:rPr>
            <w:noProof/>
            <w:webHidden/>
          </w:rPr>
          <w:fldChar w:fldCharType="begin"/>
        </w:r>
        <w:r>
          <w:rPr>
            <w:noProof/>
            <w:webHidden/>
          </w:rPr>
          <w:instrText xml:space="preserve"> PAGEREF _Toc117180556 \h </w:instrText>
        </w:r>
        <w:r>
          <w:rPr>
            <w:noProof/>
            <w:webHidden/>
          </w:rPr>
        </w:r>
        <w:r>
          <w:rPr>
            <w:noProof/>
            <w:webHidden/>
          </w:rPr>
          <w:fldChar w:fldCharType="separate"/>
        </w:r>
        <w:r>
          <w:rPr>
            <w:noProof/>
            <w:webHidden/>
          </w:rPr>
          <w:t>2</w:t>
        </w:r>
        <w:r>
          <w:rPr>
            <w:noProof/>
            <w:webHidden/>
          </w:rPr>
          <w:fldChar w:fldCharType="end"/>
        </w:r>
      </w:hyperlink>
    </w:p>
    <w:p w14:paraId="4274FD52" w14:textId="7D2ABC0F"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57" w:history="1">
        <w:r w:rsidRPr="00AC3470">
          <w:rPr>
            <w:rStyle w:val="Hyperlink"/>
            <w:noProof/>
          </w:rPr>
          <w:t>3.3</w:t>
        </w:r>
        <w:r>
          <w:rPr>
            <w:rFonts w:asciiTheme="minorHAnsi" w:eastAsiaTheme="minorEastAsia" w:hAnsiTheme="minorHAnsi" w:cstheme="minorBidi"/>
            <w:noProof/>
            <w:sz w:val="22"/>
            <w:szCs w:val="22"/>
            <w:lang w:eastAsia="en-AU"/>
          </w:rPr>
          <w:tab/>
        </w:r>
        <w:r w:rsidRPr="00AC3470">
          <w:rPr>
            <w:rStyle w:val="Hyperlink"/>
            <w:noProof/>
          </w:rPr>
          <w:t>Common Data Environment</w:t>
        </w:r>
        <w:r>
          <w:rPr>
            <w:noProof/>
            <w:webHidden/>
          </w:rPr>
          <w:tab/>
        </w:r>
        <w:r>
          <w:rPr>
            <w:noProof/>
            <w:webHidden/>
          </w:rPr>
          <w:fldChar w:fldCharType="begin"/>
        </w:r>
        <w:r>
          <w:rPr>
            <w:noProof/>
            <w:webHidden/>
          </w:rPr>
          <w:instrText xml:space="preserve"> PAGEREF _Toc117180557 \h </w:instrText>
        </w:r>
        <w:r>
          <w:rPr>
            <w:noProof/>
            <w:webHidden/>
          </w:rPr>
        </w:r>
        <w:r>
          <w:rPr>
            <w:noProof/>
            <w:webHidden/>
          </w:rPr>
          <w:fldChar w:fldCharType="separate"/>
        </w:r>
        <w:r>
          <w:rPr>
            <w:noProof/>
            <w:webHidden/>
          </w:rPr>
          <w:t>3</w:t>
        </w:r>
        <w:r>
          <w:rPr>
            <w:noProof/>
            <w:webHidden/>
          </w:rPr>
          <w:fldChar w:fldCharType="end"/>
        </w:r>
      </w:hyperlink>
    </w:p>
    <w:p w14:paraId="1D2713F9" w14:textId="51A93D73"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58" w:history="1">
        <w:r w:rsidRPr="00AC3470">
          <w:rPr>
            <w:rStyle w:val="Hyperlink"/>
            <w:rFonts w:cs="Arial"/>
            <w:noProof/>
          </w:rPr>
          <w:t>3.4</w:t>
        </w:r>
        <w:r>
          <w:rPr>
            <w:rFonts w:asciiTheme="minorHAnsi" w:eastAsiaTheme="minorEastAsia" w:hAnsiTheme="minorHAnsi" w:cstheme="minorBidi"/>
            <w:noProof/>
            <w:sz w:val="22"/>
            <w:szCs w:val="22"/>
            <w:lang w:eastAsia="en-AU"/>
          </w:rPr>
          <w:tab/>
        </w:r>
        <w:r w:rsidRPr="00AC3470">
          <w:rPr>
            <w:rStyle w:val="Hyperlink"/>
            <w:rFonts w:cs="Arial"/>
            <w:noProof/>
          </w:rPr>
          <w:t>Asset information delivery milestones</w:t>
        </w:r>
        <w:r>
          <w:rPr>
            <w:noProof/>
            <w:webHidden/>
          </w:rPr>
          <w:tab/>
        </w:r>
        <w:r>
          <w:rPr>
            <w:noProof/>
            <w:webHidden/>
          </w:rPr>
          <w:fldChar w:fldCharType="begin"/>
        </w:r>
        <w:r>
          <w:rPr>
            <w:noProof/>
            <w:webHidden/>
          </w:rPr>
          <w:instrText xml:space="preserve"> PAGEREF _Toc117180558 \h </w:instrText>
        </w:r>
        <w:r>
          <w:rPr>
            <w:noProof/>
            <w:webHidden/>
          </w:rPr>
        </w:r>
        <w:r>
          <w:rPr>
            <w:noProof/>
            <w:webHidden/>
          </w:rPr>
          <w:fldChar w:fldCharType="separate"/>
        </w:r>
        <w:r>
          <w:rPr>
            <w:noProof/>
            <w:webHidden/>
          </w:rPr>
          <w:t>3</w:t>
        </w:r>
        <w:r>
          <w:rPr>
            <w:noProof/>
            <w:webHidden/>
          </w:rPr>
          <w:fldChar w:fldCharType="end"/>
        </w:r>
      </w:hyperlink>
    </w:p>
    <w:p w14:paraId="7F36017C" w14:textId="3276AE36"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59" w:history="1">
        <w:r w:rsidRPr="00AC3470">
          <w:rPr>
            <w:rStyle w:val="Hyperlink"/>
            <w:noProof/>
          </w:rPr>
          <w:t>3.5</w:t>
        </w:r>
        <w:r>
          <w:rPr>
            <w:rFonts w:asciiTheme="minorHAnsi" w:eastAsiaTheme="minorEastAsia" w:hAnsiTheme="minorHAnsi" w:cstheme="minorBidi"/>
            <w:noProof/>
            <w:sz w:val="22"/>
            <w:szCs w:val="22"/>
            <w:lang w:eastAsia="en-AU"/>
          </w:rPr>
          <w:tab/>
        </w:r>
        <w:r w:rsidRPr="00AC3470">
          <w:rPr>
            <w:rStyle w:val="Hyperlink"/>
            <w:noProof/>
          </w:rPr>
          <w:t>Existing conditions information</w:t>
        </w:r>
        <w:r>
          <w:rPr>
            <w:noProof/>
            <w:webHidden/>
          </w:rPr>
          <w:tab/>
        </w:r>
        <w:r>
          <w:rPr>
            <w:noProof/>
            <w:webHidden/>
          </w:rPr>
          <w:fldChar w:fldCharType="begin"/>
        </w:r>
        <w:r>
          <w:rPr>
            <w:noProof/>
            <w:webHidden/>
          </w:rPr>
          <w:instrText xml:space="preserve"> PAGEREF _Toc117180559 \h </w:instrText>
        </w:r>
        <w:r>
          <w:rPr>
            <w:noProof/>
            <w:webHidden/>
          </w:rPr>
        </w:r>
        <w:r>
          <w:rPr>
            <w:noProof/>
            <w:webHidden/>
          </w:rPr>
          <w:fldChar w:fldCharType="separate"/>
        </w:r>
        <w:r>
          <w:rPr>
            <w:noProof/>
            <w:webHidden/>
          </w:rPr>
          <w:t>4</w:t>
        </w:r>
        <w:r>
          <w:rPr>
            <w:noProof/>
            <w:webHidden/>
          </w:rPr>
          <w:fldChar w:fldCharType="end"/>
        </w:r>
      </w:hyperlink>
    </w:p>
    <w:p w14:paraId="55E3DD91" w14:textId="765047FF"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60" w:history="1">
        <w:r w:rsidRPr="00AC3470">
          <w:rPr>
            <w:rStyle w:val="Hyperlink"/>
            <w:noProof/>
          </w:rPr>
          <w:t>3.6</w:t>
        </w:r>
        <w:r>
          <w:rPr>
            <w:rFonts w:asciiTheme="minorHAnsi" w:eastAsiaTheme="minorEastAsia" w:hAnsiTheme="minorHAnsi" w:cstheme="minorBidi"/>
            <w:noProof/>
            <w:sz w:val="22"/>
            <w:szCs w:val="22"/>
            <w:lang w:eastAsia="en-AU"/>
          </w:rPr>
          <w:tab/>
        </w:r>
        <w:r w:rsidRPr="00AC3470">
          <w:rPr>
            <w:rStyle w:val="Hyperlink"/>
            <w:noProof/>
          </w:rPr>
          <w:t>Asset information purposes</w:t>
        </w:r>
        <w:r>
          <w:rPr>
            <w:noProof/>
            <w:webHidden/>
          </w:rPr>
          <w:tab/>
        </w:r>
        <w:r>
          <w:rPr>
            <w:noProof/>
            <w:webHidden/>
          </w:rPr>
          <w:fldChar w:fldCharType="begin"/>
        </w:r>
        <w:r>
          <w:rPr>
            <w:noProof/>
            <w:webHidden/>
          </w:rPr>
          <w:instrText xml:space="preserve"> PAGEREF _Toc117180560 \h </w:instrText>
        </w:r>
        <w:r>
          <w:rPr>
            <w:noProof/>
            <w:webHidden/>
          </w:rPr>
        </w:r>
        <w:r>
          <w:rPr>
            <w:noProof/>
            <w:webHidden/>
          </w:rPr>
          <w:fldChar w:fldCharType="separate"/>
        </w:r>
        <w:r>
          <w:rPr>
            <w:noProof/>
            <w:webHidden/>
          </w:rPr>
          <w:t>4</w:t>
        </w:r>
        <w:r>
          <w:rPr>
            <w:noProof/>
            <w:webHidden/>
          </w:rPr>
          <w:fldChar w:fldCharType="end"/>
        </w:r>
      </w:hyperlink>
    </w:p>
    <w:p w14:paraId="21B7F6B1" w14:textId="153D894F"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61" w:history="1">
        <w:r w:rsidRPr="00AC3470">
          <w:rPr>
            <w:rStyle w:val="Hyperlink"/>
            <w:noProof/>
          </w:rPr>
          <w:t>3.7</w:t>
        </w:r>
        <w:r>
          <w:rPr>
            <w:rFonts w:asciiTheme="minorHAnsi" w:eastAsiaTheme="minorEastAsia" w:hAnsiTheme="minorHAnsi" w:cstheme="minorBidi"/>
            <w:noProof/>
            <w:sz w:val="22"/>
            <w:szCs w:val="22"/>
            <w:lang w:eastAsia="en-AU"/>
          </w:rPr>
          <w:tab/>
        </w:r>
        <w:r w:rsidRPr="00AC3470">
          <w:rPr>
            <w:rStyle w:val="Hyperlink"/>
            <w:noProof/>
          </w:rPr>
          <w:t>Asset information model (AIM)</w:t>
        </w:r>
        <w:r>
          <w:rPr>
            <w:noProof/>
            <w:webHidden/>
          </w:rPr>
          <w:tab/>
        </w:r>
        <w:r>
          <w:rPr>
            <w:noProof/>
            <w:webHidden/>
          </w:rPr>
          <w:fldChar w:fldCharType="begin"/>
        </w:r>
        <w:r>
          <w:rPr>
            <w:noProof/>
            <w:webHidden/>
          </w:rPr>
          <w:instrText xml:space="preserve"> PAGEREF _Toc117180561 \h </w:instrText>
        </w:r>
        <w:r>
          <w:rPr>
            <w:noProof/>
            <w:webHidden/>
          </w:rPr>
        </w:r>
        <w:r>
          <w:rPr>
            <w:noProof/>
            <w:webHidden/>
          </w:rPr>
          <w:fldChar w:fldCharType="separate"/>
        </w:r>
        <w:r>
          <w:rPr>
            <w:noProof/>
            <w:webHidden/>
          </w:rPr>
          <w:t>4</w:t>
        </w:r>
        <w:r>
          <w:rPr>
            <w:noProof/>
            <w:webHidden/>
          </w:rPr>
          <w:fldChar w:fldCharType="end"/>
        </w:r>
      </w:hyperlink>
    </w:p>
    <w:p w14:paraId="297FB72C" w14:textId="0A9DC4C1"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62" w:history="1">
        <w:r w:rsidRPr="00AC3470">
          <w:rPr>
            <w:rStyle w:val="Hyperlink"/>
            <w:noProof/>
          </w:rPr>
          <w:t>3.7.1</w:t>
        </w:r>
        <w:r>
          <w:rPr>
            <w:rFonts w:asciiTheme="minorHAnsi" w:eastAsiaTheme="minorEastAsia" w:hAnsiTheme="minorHAnsi" w:cstheme="minorBidi"/>
            <w:noProof/>
            <w:sz w:val="22"/>
            <w:szCs w:val="22"/>
            <w:lang w:eastAsia="en-AU"/>
          </w:rPr>
          <w:tab/>
        </w:r>
        <w:r w:rsidRPr="00AC3470">
          <w:rPr>
            <w:rStyle w:val="Hyperlink"/>
            <w:noProof/>
          </w:rPr>
          <w:t>AIM integration strategy</w:t>
        </w:r>
        <w:r>
          <w:rPr>
            <w:noProof/>
            <w:webHidden/>
          </w:rPr>
          <w:tab/>
        </w:r>
        <w:r>
          <w:rPr>
            <w:noProof/>
            <w:webHidden/>
          </w:rPr>
          <w:fldChar w:fldCharType="begin"/>
        </w:r>
        <w:r>
          <w:rPr>
            <w:noProof/>
            <w:webHidden/>
          </w:rPr>
          <w:instrText xml:space="preserve"> PAGEREF _Toc117180562 \h </w:instrText>
        </w:r>
        <w:r>
          <w:rPr>
            <w:noProof/>
            <w:webHidden/>
          </w:rPr>
        </w:r>
        <w:r>
          <w:rPr>
            <w:noProof/>
            <w:webHidden/>
          </w:rPr>
          <w:fldChar w:fldCharType="separate"/>
        </w:r>
        <w:r>
          <w:rPr>
            <w:noProof/>
            <w:webHidden/>
          </w:rPr>
          <w:t>5</w:t>
        </w:r>
        <w:r>
          <w:rPr>
            <w:noProof/>
            <w:webHidden/>
          </w:rPr>
          <w:fldChar w:fldCharType="end"/>
        </w:r>
      </w:hyperlink>
    </w:p>
    <w:p w14:paraId="23A2E8C8" w14:textId="4D3153D6"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63" w:history="1">
        <w:r w:rsidRPr="00AC3470">
          <w:rPr>
            <w:rStyle w:val="Hyperlink"/>
            <w:rFonts w:cs="Arial"/>
            <w:noProof/>
          </w:rPr>
          <w:t>3.8</w:t>
        </w:r>
        <w:r>
          <w:rPr>
            <w:rFonts w:asciiTheme="minorHAnsi" w:eastAsiaTheme="minorEastAsia" w:hAnsiTheme="minorHAnsi" w:cstheme="minorBidi"/>
            <w:noProof/>
            <w:sz w:val="22"/>
            <w:szCs w:val="22"/>
            <w:lang w:eastAsia="en-AU"/>
          </w:rPr>
          <w:tab/>
        </w:r>
        <w:r w:rsidRPr="00AC3470">
          <w:rPr>
            <w:rStyle w:val="Hyperlink"/>
            <w:rFonts w:cs="Arial"/>
            <w:noProof/>
          </w:rPr>
          <w:t>AIM deliverables</w:t>
        </w:r>
        <w:r>
          <w:rPr>
            <w:noProof/>
            <w:webHidden/>
          </w:rPr>
          <w:tab/>
        </w:r>
        <w:r>
          <w:rPr>
            <w:noProof/>
            <w:webHidden/>
          </w:rPr>
          <w:fldChar w:fldCharType="begin"/>
        </w:r>
        <w:r>
          <w:rPr>
            <w:noProof/>
            <w:webHidden/>
          </w:rPr>
          <w:instrText xml:space="preserve"> PAGEREF _Toc117180563 \h </w:instrText>
        </w:r>
        <w:r>
          <w:rPr>
            <w:noProof/>
            <w:webHidden/>
          </w:rPr>
        </w:r>
        <w:r>
          <w:rPr>
            <w:noProof/>
            <w:webHidden/>
          </w:rPr>
          <w:fldChar w:fldCharType="separate"/>
        </w:r>
        <w:r>
          <w:rPr>
            <w:noProof/>
            <w:webHidden/>
          </w:rPr>
          <w:t>5</w:t>
        </w:r>
        <w:r>
          <w:rPr>
            <w:noProof/>
            <w:webHidden/>
          </w:rPr>
          <w:fldChar w:fldCharType="end"/>
        </w:r>
      </w:hyperlink>
    </w:p>
    <w:p w14:paraId="3BC8F34F" w14:textId="5673CAC5"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64" w:history="1">
        <w:r w:rsidRPr="00AC3470">
          <w:rPr>
            <w:rStyle w:val="Hyperlink"/>
            <w:noProof/>
          </w:rPr>
          <w:t>3.8.1</w:t>
        </w:r>
        <w:r>
          <w:rPr>
            <w:rFonts w:asciiTheme="minorHAnsi" w:eastAsiaTheme="minorEastAsia" w:hAnsiTheme="minorHAnsi" w:cstheme="minorBidi"/>
            <w:noProof/>
            <w:sz w:val="22"/>
            <w:szCs w:val="22"/>
            <w:lang w:eastAsia="en-AU"/>
          </w:rPr>
          <w:tab/>
        </w:r>
        <w:r w:rsidRPr="00AC3470">
          <w:rPr>
            <w:rStyle w:val="Hyperlink"/>
            <w:noProof/>
          </w:rPr>
          <w:t>AIM deliverables formats</w:t>
        </w:r>
        <w:r>
          <w:rPr>
            <w:noProof/>
            <w:webHidden/>
          </w:rPr>
          <w:tab/>
        </w:r>
        <w:r>
          <w:rPr>
            <w:noProof/>
            <w:webHidden/>
          </w:rPr>
          <w:fldChar w:fldCharType="begin"/>
        </w:r>
        <w:r>
          <w:rPr>
            <w:noProof/>
            <w:webHidden/>
          </w:rPr>
          <w:instrText xml:space="preserve"> PAGEREF _Toc117180564 \h </w:instrText>
        </w:r>
        <w:r>
          <w:rPr>
            <w:noProof/>
            <w:webHidden/>
          </w:rPr>
        </w:r>
        <w:r>
          <w:rPr>
            <w:noProof/>
            <w:webHidden/>
          </w:rPr>
          <w:fldChar w:fldCharType="separate"/>
        </w:r>
        <w:r>
          <w:rPr>
            <w:noProof/>
            <w:webHidden/>
          </w:rPr>
          <w:t>6</w:t>
        </w:r>
        <w:r>
          <w:rPr>
            <w:noProof/>
            <w:webHidden/>
          </w:rPr>
          <w:fldChar w:fldCharType="end"/>
        </w:r>
      </w:hyperlink>
    </w:p>
    <w:p w14:paraId="272AEF73" w14:textId="058B46EC"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65" w:history="1">
        <w:r w:rsidRPr="00AC3470">
          <w:rPr>
            <w:rStyle w:val="Hyperlink"/>
            <w:noProof/>
          </w:rPr>
          <w:t>3.8.2</w:t>
        </w:r>
        <w:r>
          <w:rPr>
            <w:rFonts w:asciiTheme="minorHAnsi" w:eastAsiaTheme="minorEastAsia" w:hAnsiTheme="minorHAnsi" w:cstheme="minorBidi"/>
            <w:noProof/>
            <w:sz w:val="22"/>
            <w:szCs w:val="22"/>
            <w:lang w:eastAsia="en-AU"/>
          </w:rPr>
          <w:tab/>
        </w:r>
        <w:r w:rsidRPr="00AC3470">
          <w:rPr>
            <w:rStyle w:val="Hyperlink"/>
            <w:noProof/>
          </w:rPr>
          <w:t>As-built models</w:t>
        </w:r>
        <w:r>
          <w:rPr>
            <w:noProof/>
            <w:webHidden/>
          </w:rPr>
          <w:tab/>
        </w:r>
        <w:r>
          <w:rPr>
            <w:noProof/>
            <w:webHidden/>
          </w:rPr>
          <w:fldChar w:fldCharType="begin"/>
        </w:r>
        <w:r>
          <w:rPr>
            <w:noProof/>
            <w:webHidden/>
          </w:rPr>
          <w:instrText xml:space="preserve"> PAGEREF _Toc117180565 \h </w:instrText>
        </w:r>
        <w:r>
          <w:rPr>
            <w:noProof/>
            <w:webHidden/>
          </w:rPr>
        </w:r>
        <w:r>
          <w:rPr>
            <w:noProof/>
            <w:webHidden/>
          </w:rPr>
          <w:fldChar w:fldCharType="separate"/>
        </w:r>
        <w:r>
          <w:rPr>
            <w:noProof/>
            <w:webHidden/>
          </w:rPr>
          <w:t>6</w:t>
        </w:r>
        <w:r>
          <w:rPr>
            <w:noProof/>
            <w:webHidden/>
          </w:rPr>
          <w:fldChar w:fldCharType="end"/>
        </w:r>
      </w:hyperlink>
    </w:p>
    <w:p w14:paraId="3530C8C6" w14:textId="34AF4182"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66" w:history="1">
        <w:r w:rsidRPr="00AC3470">
          <w:rPr>
            <w:rStyle w:val="Hyperlink"/>
            <w:noProof/>
          </w:rPr>
          <w:t>3.8.3</w:t>
        </w:r>
        <w:r>
          <w:rPr>
            <w:rFonts w:asciiTheme="minorHAnsi" w:eastAsiaTheme="minorEastAsia" w:hAnsiTheme="minorHAnsi" w:cstheme="minorBidi"/>
            <w:noProof/>
            <w:sz w:val="22"/>
            <w:szCs w:val="22"/>
            <w:lang w:eastAsia="en-AU"/>
          </w:rPr>
          <w:tab/>
        </w:r>
        <w:r w:rsidRPr="00AC3470">
          <w:rPr>
            <w:rStyle w:val="Hyperlink"/>
            <w:noProof/>
          </w:rPr>
          <w:t>Asset management models</w:t>
        </w:r>
        <w:r>
          <w:rPr>
            <w:noProof/>
            <w:webHidden/>
          </w:rPr>
          <w:tab/>
        </w:r>
        <w:r>
          <w:rPr>
            <w:noProof/>
            <w:webHidden/>
          </w:rPr>
          <w:fldChar w:fldCharType="begin"/>
        </w:r>
        <w:r>
          <w:rPr>
            <w:noProof/>
            <w:webHidden/>
          </w:rPr>
          <w:instrText xml:space="preserve"> PAGEREF _Toc117180566 \h </w:instrText>
        </w:r>
        <w:r>
          <w:rPr>
            <w:noProof/>
            <w:webHidden/>
          </w:rPr>
        </w:r>
        <w:r>
          <w:rPr>
            <w:noProof/>
            <w:webHidden/>
          </w:rPr>
          <w:fldChar w:fldCharType="separate"/>
        </w:r>
        <w:r>
          <w:rPr>
            <w:noProof/>
            <w:webHidden/>
          </w:rPr>
          <w:t>7</w:t>
        </w:r>
        <w:r>
          <w:rPr>
            <w:noProof/>
            <w:webHidden/>
          </w:rPr>
          <w:fldChar w:fldCharType="end"/>
        </w:r>
      </w:hyperlink>
    </w:p>
    <w:p w14:paraId="2B931E09" w14:textId="16B913B9"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67" w:history="1">
        <w:r w:rsidRPr="00AC3470">
          <w:rPr>
            <w:rStyle w:val="Hyperlink"/>
            <w:noProof/>
          </w:rPr>
          <w:t>3.8.4</w:t>
        </w:r>
        <w:r>
          <w:rPr>
            <w:rFonts w:asciiTheme="minorHAnsi" w:eastAsiaTheme="minorEastAsia" w:hAnsiTheme="minorHAnsi" w:cstheme="minorBidi"/>
            <w:noProof/>
            <w:sz w:val="22"/>
            <w:szCs w:val="22"/>
            <w:lang w:eastAsia="en-AU"/>
          </w:rPr>
          <w:tab/>
        </w:r>
        <w:r w:rsidRPr="00AC3470">
          <w:rPr>
            <w:rStyle w:val="Hyperlink"/>
            <w:noProof/>
          </w:rPr>
          <w:t>Record drawings</w:t>
        </w:r>
        <w:r>
          <w:rPr>
            <w:noProof/>
            <w:webHidden/>
          </w:rPr>
          <w:tab/>
        </w:r>
        <w:r>
          <w:rPr>
            <w:noProof/>
            <w:webHidden/>
          </w:rPr>
          <w:fldChar w:fldCharType="begin"/>
        </w:r>
        <w:r>
          <w:rPr>
            <w:noProof/>
            <w:webHidden/>
          </w:rPr>
          <w:instrText xml:space="preserve"> PAGEREF _Toc117180567 \h </w:instrText>
        </w:r>
        <w:r>
          <w:rPr>
            <w:noProof/>
            <w:webHidden/>
          </w:rPr>
        </w:r>
        <w:r>
          <w:rPr>
            <w:noProof/>
            <w:webHidden/>
          </w:rPr>
          <w:fldChar w:fldCharType="separate"/>
        </w:r>
        <w:r>
          <w:rPr>
            <w:noProof/>
            <w:webHidden/>
          </w:rPr>
          <w:t>7</w:t>
        </w:r>
        <w:r>
          <w:rPr>
            <w:noProof/>
            <w:webHidden/>
          </w:rPr>
          <w:fldChar w:fldCharType="end"/>
        </w:r>
      </w:hyperlink>
    </w:p>
    <w:p w14:paraId="45F40B66" w14:textId="27083EE9"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68" w:history="1">
        <w:r w:rsidRPr="00AC3470">
          <w:rPr>
            <w:rStyle w:val="Hyperlink"/>
            <w:noProof/>
          </w:rPr>
          <w:t>3.8.5</w:t>
        </w:r>
        <w:r>
          <w:rPr>
            <w:rFonts w:asciiTheme="minorHAnsi" w:eastAsiaTheme="minorEastAsia" w:hAnsiTheme="minorHAnsi" w:cstheme="minorBidi"/>
            <w:noProof/>
            <w:sz w:val="22"/>
            <w:szCs w:val="22"/>
            <w:lang w:eastAsia="en-AU"/>
          </w:rPr>
          <w:tab/>
        </w:r>
        <w:r w:rsidRPr="00AC3470">
          <w:rPr>
            <w:rStyle w:val="Hyperlink"/>
            <w:noProof/>
          </w:rPr>
          <w:t>Record documents</w:t>
        </w:r>
        <w:r>
          <w:rPr>
            <w:noProof/>
            <w:webHidden/>
          </w:rPr>
          <w:tab/>
        </w:r>
        <w:r>
          <w:rPr>
            <w:noProof/>
            <w:webHidden/>
          </w:rPr>
          <w:fldChar w:fldCharType="begin"/>
        </w:r>
        <w:r>
          <w:rPr>
            <w:noProof/>
            <w:webHidden/>
          </w:rPr>
          <w:instrText xml:space="preserve"> PAGEREF _Toc117180568 \h </w:instrText>
        </w:r>
        <w:r>
          <w:rPr>
            <w:noProof/>
            <w:webHidden/>
          </w:rPr>
        </w:r>
        <w:r>
          <w:rPr>
            <w:noProof/>
            <w:webHidden/>
          </w:rPr>
          <w:fldChar w:fldCharType="separate"/>
        </w:r>
        <w:r>
          <w:rPr>
            <w:noProof/>
            <w:webHidden/>
          </w:rPr>
          <w:t>7</w:t>
        </w:r>
        <w:r>
          <w:rPr>
            <w:noProof/>
            <w:webHidden/>
          </w:rPr>
          <w:fldChar w:fldCharType="end"/>
        </w:r>
      </w:hyperlink>
    </w:p>
    <w:p w14:paraId="3E661083" w14:textId="3B05D7B0"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69" w:history="1">
        <w:r w:rsidRPr="00AC3470">
          <w:rPr>
            <w:rStyle w:val="Hyperlink"/>
            <w:noProof/>
          </w:rPr>
          <w:t>3.8.6</w:t>
        </w:r>
        <w:r>
          <w:rPr>
            <w:rFonts w:asciiTheme="minorHAnsi" w:eastAsiaTheme="minorEastAsia" w:hAnsiTheme="minorHAnsi" w:cstheme="minorBidi"/>
            <w:noProof/>
            <w:sz w:val="22"/>
            <w:szCs w:val="22"/>
            <w:lang w:eastAsia="en-AU"/>
          </w:rPr>
          <w:tab/>
        </w:r>
        <w:r w:rsidRPr="00AC3470">
          <w:rPr>
            <w:rStyle w:val="Hyperlink"/>
            <w:noProof/>
          </w:rPr>
          <w:t>Record data</w:t>
        </w:r>
        <w:r>
          <w:rPr>
            <w:noProof/>
            <w:webHidden/>
          </w:rPr>
          <w:tab/>
        </w:r>
        <w:r>
          <w:rPr>
            <w:noProof/>
            <w:webHidden/>
          </w:rPr>
          <w:fldChar w:fldCharType="begin"/>
        </w:r>
        <w:r>
          <w:rPr>
            <w:noProof/>
            <w:webHidden/>
          </w:rPr>
          <w:instrText xml:space="preserve"> PAGEREF _Toc117180569 \h </w:instrText>
        </w:r>
        <w:r>
          <w:rPr>
            <w:noProof/>
            <w:webHidden/>
          </w:rPr>
        </w:r>
        <w:r>
          <w:rPr>
            <w:noProof/>
            <w:webHidden/>
          </w:rPr>
          <w:fldChar w:fldCharType="separate"/>
        </w:r>
        <w:r>
          <w:rPr>
            <w:noProof/>
            <w:webHidden/>
          </w:rPr>
          <w:t>8</w:t>
        </w:r>
        <w:r>
          <w:rPr>
            <w:noProof/>
            <w:webHidden/>
          </w:rPr>
          <w:fldChar w:fldCharType="end"/>
        </w:r>
      </w:hyperlink>
    </w:p>
    <w:p w14:paraId="6C943DDD" w14:textId="5C5649A1"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70" w:history="1">
        <w:r w:rsidRPr="00AC3470">
          <w:rPr>
            <w:rStyle w:val="Hyperlink"/>
            <w:noProof/>
          </w:rPr>
          <w:t>3.9</w:t>
        </w:r>
        <w:r>
          <w:rPr>
            <w:rFonts w:asciiTheme="minorHAnsi" w:eastAsiaTheme="minorEastAsia" w:hAnsiTheme="minorHAnsi" w:cstheme="minorBidi"/>
            <w:noProof/>
            <w:sz w:val="22"/>
            <w:szCs w:val="22"/>
            <w:lang w:eastAsia="en-AU"/>
          </w:rPr>
          <w:tab/>
        </w:r>
        <w:r w:rsidRPr="00AC3470">
          <w:rPr>
            <w:rStyle w:val="Hyperlink"/>
            <w:noProof/>
          </w:rPr>
          <w:t>Spatial object properties</w:t>
        </w:r>
        <w:r>
          <w:rPr>
            <w:noProof/>
            <w:webHidden/>
          </w:rPr>
          <w:tab/>
        </w:r>
        <w:r>
          <w:rPr>
            <w:noProof/>
            <w:webHidden/>
          </w:rPr>
          <w:fldChar w:fldCharType="begin"/>
        </w:r>
        <w:r>
          <w:rPr>
            <w:noProof/>
            <w:webHidden/>
          </w:rPr>
          <w:instrText xml:space="preserve"> PAGEREF _Toc117180570 \h </w:instrText>
        </w:r>
        <w:r>
          <w:rPr>
            <w:noProof/>
            <w:webHidden/>
          </w:rPr>
        </w:r>
        <w:r>
          <w:rPr>
            <w:noProof/>
            <w:webHidden/>
          </w:rPr>
          <w:fldChar w:fldCharType="separate"/>
        </w:r>
        <w:r>
          <w:rPr>
            <w:noProof/>
            <w:webHidden/>
          </w:rPr>
          <w:t>8</w:t>
        </w:r>
        <w:r>
          <w:rPr>
            <w:noProof/>
            <w:webHidden/>
          </w:rPr>
          <w:fldChar w:fldCharType="end"/>
        </w:r>
      </w:hyperlink>
    </w:p>
    <w:p w14:paraId="0E16440B" w14:textId="48CEAD81"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71" w:history="1">
        <w:r w:rsidRPr="00AC3470">
          <w:rPr>
            <w:rStyle w:val="Hyperlink"/>
            <w:rFonts w:cs="Arial"/>
            <w:noProof/>
          </w:rPr>
          <w:t>3.10</w:t>
        </w:r>
        <w:r>
          <w:rPr>
            <w:rFonts w:asciiTheme="minorHAnsi" w:eastAsiaTheme="minorEastAsia" w:hAnsiTheme="minorHAnsi" w:cstheme="minorBidi"/>
            <w:noProof/>
            <w:sz w:val="22"/>
            <w:szCs w:val="22"/>
            <w:lang w:eastAsia="en-AU"/>
          </w:rPr>
          <w:tab/>
        </w:r>
        <w:r w:rsidRPr="00AC3470">
          <w:rPr>
            <w:rStyle w:val="Hyperlink"/>
            <w:rFonts w:cs="Arial"/>
            <w:noProof/>
          </w:rPr>
          <w:t>Physical asset classes included in the AIM</w:t>
        </w:r>
        <w:r>
          <w:rPr>
            <w:noProof/>
            <w:webHidden/>
          </w:rPr>
          <w:tab/>
        </w:r>
        <w:r>
          <w:rPr>
            <w:noProof/>
            <w:webHidden/>
          </w:rPr>
          <w:fldChar w:fldCharType="begin"/>
        </w:r>
        <w:r>
          <w:rPr>
            <w:noProof/>
            <w:webHidden/>
          </w:rPr>
          <w:instrText xml:space="preserve"> PAGEREF _Toc117180571 \h </w:instrText>
        </w:r>
        <w:r>
          <w:rPr>
            <w:noProof/>
            <w:webHidden/>
          </w:rPr>
        </w:r>
        <w:r>
          <w:rPr>
            <w:noProof/>
            <w:webHidden/>
          </w:rPr>
          <w:fldChar w:fldCharType="separate"/>
        </w:r>
        <w:r>
          <w:rPr>
            <w:noProof/>
            <w:webHidden/>
          </w:rPr>
          <w:t>9</w:t>
        </w:r>
        <w:r>
          <w:rPr>
            <w:noProof/>
            <w:webHidden/>
          </w:rPr>
          <w:fldChar w:fldCharType="end"/>
        </w:r>
      </w:hyperlink>
    </w:p>
    <w:p w14:paraId="073D1E1C" w14:textId="62438743" w:rsidR="00E646FC" w:rsidRDefault="00E646FC">
      <w:pPr>
        <w:pStyle w:val="TOC3"/>
        <w:tabs>
          <w:tab w:val="left" w:pos="1320"/>
          <w:tab w:val="right" w:leader="dot" w:pos="9628"/>
        </w:tabs>
        <w:rPr>
          <w:rFonts w:asciiTheme="minorHAnsi" w:eastAsiaTheme="minorEastAsia" w:hAnsiTheme="minorHAnsi" w:cstheme="minorBidi"/>
          <w:noProof/>
          <w:sz w:val="22"/>
          <w:szCs w:val="22"/>
          <w:lang w:eastAsia="en-AU"/>
        </w:rPr>
      </w:pPr>
      <w:hyperlink w:anchor="_Toc117180572" w:history="1">
        <w:r w:rsidRPr="00AC3470">
          <w:rPr>
            <w:rStyle w:val="Hyperlink"/>
            <w:noProof/>
          </w:rPr>
          <w:t>3.10.1</w:t>
        </w:r>
        <w:r>
          <w:rPr>
            <w:rFonts w:asciiTheme="minorHAnsi" w:eastAsiaTheme="minorEastAsia" w:hAnsiTheme="minorHAnsi" w:cstheme="minorBidi"/>
            <w:noProof/>
            <w:sz w:val="22"/>
            <w:szCs w:val="22"/>
            <w:lang w:eastAsia="en-AU"/>
          </w:rPr>
          <w:tab/>
        </w:r>
        <w:r w:rsidRPr="00AC3470">
          <w:rPr>
            <w:rStyle w:val="Hyperlink"/>
            <w:noProof/>
          </w:rPr>
          <w:t>Physical asset object properties</w:t>
        </w:r>
        <w:r>
          <w:rPr>
            <w:noProof/>
            <w:webHidden/>
          </w:rPr>
          <w:tab/>
        </w:r>
        <w:r>
          <w:rPr>
            <w:noProof/>
            <w:webHidden/>
          </w:rPr>
          <w:fldChar w:fldCharType="begin"/>
        </w:r>
        <w:r>
          <w:rPr>
            <w:noProof/>
            <w:webHidden/>
          </w:rPr>
          <w:instrText xml:space="preserve"> PAGEREF _Toc117180572 \h </w:instrText>
        </w:r>
        <w:r>
          <w:rPr>
            <w:noProof/>
            <w:webHidden/>
          </w:rPr>
        </w:r>
        <w:r>
          <w:rPr>
            <w:noProof/>
            <w:webHidden/>
          </w:rPr>
          <w:fldChar w:fldCharType="separate"/>
        </w:r>
        <w:r>
          <w:rPr>
            <w:noProof/>
            <w:webHidden/>
          </w:rPr>
          <w:t>9</w:t>
        </w:r>
        <w:r>
          <w:rPr>
            <w:noProof/>
            <w:webHidden/>
          </w:rPr>
          <w:fldChar w:fldCharType="end"/>
        </w:r>
      </w:hyperlink>
    </w:p>
    <w:p w14:paraId="4EB8CFEB" w14:textId="235A2DEE" w:rsidR="00E646FC" w:rsidRDefault="00E646FC">
      <w:pPr>
        <w:pStyle w:val="TOC1"/>
        <w:rPr>
          <w:rFonts w:asciiTheme="minorHAnsi" w:eastAsiaTheme="minorEastAsia" w:hAnsiTheme="minorHAnsi" w:cstheme="minorBidi"/>
          <w:b w:val="0"/>
          <w:noProof/>
          <w:sz w:val="22"/>
          <w:szCs w:val="22"/>
          <w:lang w:eastAsia="en-AU"/>
        </w:rPr>
      </w:pPr>
      <w:hyperlink w:anchor="_Toc117180573" w:history="1">
        <w:r w:rsidRPr="00AC3470">
          <w:rPr>
            <w:rStyle w:val="Hyperlink"/>
            <w:noProof/>
          </w:rPr>
          <w:t>4</w:t>
        </w:r>
        <w:r>
          <w:rPr>
            <w:rFonts w:asciiTheme="minorHAnsi" w:eastAsiaTheme="minorEastAsia" w:hAnsiTheme="minorHAnsi" w:cstheme="minorBidi"/>
            <w:b w:val="0"/>
            <w:noProof/>
            <w:sz w:val="22"/>
            <w:szCs w:val="22"/>
            <w:lang w:eastAsia="en-AU"/>
          </w:rPr>
          <w:tab/>
        </w:r>
        <w:r w:rsidRPr="00AC3470">
          <w:rPr>
            <w:rStyle w:val="Hyperlink"/>
            <w:noProof/>
          </w:rPr>
          <w:t>Management</w:t>
        </w:r>
        <w:r>
          <w:rPr>
            <w:noProof/>
            <w:webHidden/>
          </w:rPr>
          <w:tab/>
        </w:r>
        <w:r>
          <w:rPr>
            <w:noProof/>
            <w:webHidden/>
          </w:rPr>
          <w:fldChar w:fldCharType="begin"/>
        </w:r>
        <w:r>
          <w:rPr>
            <w:noProof/>
            <w:webHidden/>
          </w:rPr>
          <w:instrText xml:space="preserve"> PAGEREF _Toc117180573 \h </w:instrText>
        </w:r>
        <w:r>
          <w:rPr>
            <w:noProof/>
            <w:webHidden/>
          </w:rPr>
        </w:r>
        <w:r>
          <w:rPr>
            <w:noProof/>
            <w:webHidden/>
          </w:rPr>
          <w:fldChar w:fldCharType="separate"/>
        </w:r>
        <w:r>
          <w:rPr>
            <w:noProof/>
            <w:webHidden/>
          </w:rPr>
          <w:t>10</w:t>
        </w:r>
        <w:r>
          <w:rPr>
            <w:noProof/>
            <w:webHidden/>
          </w:rPr>
          <w:fldChar w:fldCharType="end"/>
        </w:r>
      </w:hyperlink>
    </w:p>
    <w:p w14:paraId="230D499B" w14:textId="3E7D55CB"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74" w:history="1">
        <w:r w:rsidRPr="00AC3470">
          <w:rPr>
            <w:rStyle w:val="Hyperlink"/>
            <w:rFonts w:cs="Arial"/>
            <w:noProof/>
          </w:rPr>
          <w:t>4.1</w:t>
        </w:r>
        <w:r>
          <w:rPr>
            <w:rFonts w:asciiTheme="minorHAnsi" w:eastAsiaTheme="minorEastAsia" w:hAnsiTheme="minorHAnsi" w:cstheme="minorBidi"/>
            <w:noProof/>
            <w:sz w:val="22"/>
            <w:szCs w:val="22"/>
            <w:lang w:eastAsia="en-AU"/>
          </w:rPr>
          <w:tab/>
        </w:r>
        <w:r w:rsidRPr="00AC3470">
          <w:rPr>
            <w:rStyle w:val="Hyperlink"/>
            <w:rFonts w:cs="Arial"/>
            <w:noProof/>
          </w:rPr>
          <w:t>AIM quality assurance</w:t>
        </w:r>
        <w:r>
          <w:rPr>
            <w:noProof/>
            <w:webHidden/>
          </w:rPr>
          <w:tab/>
        </w:r>
        <w:r>
          <w:rPr>
            <w:noProof/>
            <w:webHidden/>
          </w:rPr>
          <w:fldChar w:fldCharType="begin"/>
        </w:r>
        <w:r>
          <w:rPr>
            <w:noProof/>
            <w:webHidden/>
          </w:rPr>
          <w:instrText xml:space="preserve"> PAGEREF _Toc117180574 \h </w:instrText>
        </w:r>
        <w:r>
          <w:rPr>
            <w:noProof/>
            <w:webHidden/>
          </w:rPr>
        </w:r>
        <w:r>
          <w:rPr>
            <w:noProof/>
            <w:webHidden/>
          </w:rPr>
          <w:fldChar w:fldCharType="separate"/>
        </w:r>
        <w:r>
          <w:rPr>
            <w:noProof/>
            <w:webHidden/>
          </w:rPr>
          <w:t>10</w:t>
        </w:r>
        <w:r>
          <w:rPr>
            <w:noProof/>
            <w:webHidden/>
          </w:rPr>
          <w:fldChar w:fldCharType="end"/>
        </w:r>
      </w:hyperlink>
    </w:p>
    <w:p w14:paraId="4FCD93FA" w14:textId="6F6A5DC1"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75" w:history="1">
        <w:r w:rsidRPr="00AC3470">
          <w:rPr>
            <w:rStyle w:val="Hyperlink"/>
            <w:rFonts w:cs="Arial"/>
            <w:noProof/>
          </w:rPr>
          <w:t>4.2</w:t>
        </w:r>
        <w:r>
          <w:rPr>
            <w:rFonts w:asciiTheme="minorHAnsi" w:eastAsiaTheme="minorEastAsia" w:hAnsiTheme="minorHAnsi" w:cstheme="minorBidi"/>
            <w:noProof/>
            <w:sz w:val="22"/>
            <w:szCs w:val="22"/>
            <w:lang w:eastAsia="en-AU"/>
          </w:rPr>
          <w:tab/>
        </w:r>
        <w:r w:rsidRPr="00AC3470">
          <w:rPr>
            <w:rStyle w:val="Hyperlink"/>
            <w:rFonts w:cs="Arial"/>
            <w:noProof/>
          </w:rPr>
          <w:t>Information security and privacy</w:t>
        </w:r>
        <w:r>
          <w:rPr>
            <w:noProof/>
            <w:webHidden/>
          </w:rPr>
          <w:tab/>
        </w:r>
        <w:r>
          <w:rPr>
            <w:noProof/>
            <w:webHidden/>
          </w:rPr>
          <w:fldChar w:fldCharType="begin"/>
        </w:r>
        <w:r>
          <w:rPr>
            <w:noProof/>
            <w:webHidden/>
          </w:rPr>
          <w:instrText xml:space="preserve"> PAGEREF _Toc117180575 \h </w:instrText>
        </w:r>
        <w:r>
          <w:rPr>
            <w:noProof/>
            <w:webHidden/>
          </w:rPr>
        </w:r>
        <w:r>
          <w:rPr>
            <w:noProof/>
            <w:webHidden/>
          </w:rPr>
          <w:fldChar w:fldCharType="separate"/>
        </w:r>
        <w:r>
          <w:rPr>
            <w:noProof/>
            <w:webHidden/>
          </w:rPr>
          <w:t>10</w:t>
        </w:r>
        <w:r>
          <w:rPr>
            <w:noProof/>
            <w:webHidden/>
          </w:rPr>
          <w:fldChar w:fldCharType="end"/>
        </w:r>
      </w:hyperlink>
    </w:p>
    <w:p w14:paraId="1CB2C167" w14:textId="28CCE859"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76" w:history="1">
        <w:r w:rsidRPr="00AC3470">
          <w:rPr>
            <w:rStyle w:val="Hyperlink"/>
            <w:rFonts w:cs="Arial"/>
            <w:noProof/>
          </w:rPr>
          <w:t>4.3</w:t>
        </w:r>
        <w:r>
          <w:rPr>
            <w:rFonts w:asciiTheme="minorHAnsi" w:eastAsiaTheme="minorEastAsia" w:hAnsiTheme="minorHAnsi" w:cstheme="minorBidi"/>
            <w:noProof/>
            <w:sz w:val="22"/>
            <w:szCs w:val="22"/>
            <w:lang w:eastAsia="en-AU"/>
          </w:rPr>
          <w:tab/>
        </w:r>
        <w:r w:rsidRPr="00AC3470">
          <w:rPr>
            <w:rStyle w:val="Hyperlink"/>
            <w:rFonts w:cs="Arial"/>
            <w:noProof/>
          </w:rPr>
          <w:t>CDE management</w:t>
        </w:r>
        <w:r>
          <w:rPr>
            <w:noProof/>
            <w:webHidden/>
          </w:rPr>
          <w:tab/>
        </w:r>
        <w:r>
          <w:rPr>
            <w:noProof/>
            <w:webHidden/>
          </w:rPr>
          <w:fldChar w:fldCharType="begin"/>
        </w:r>
        <w:r>
          <w:rPr>
            <w:noProof/>
            <w:webHidden/>
          </w:rPr>
          <w:instrText xml:space="preserve"> PAGEREF _Toc117180576 \h </w:instrText>
        </w:r>
        <w:r>
          <w:rPr>
            <w:noProof/>
            <w:webHidden/>
          </w:rPr>
        </w:r>
        <w:r>
          <w:rPr>
            <w:noProof/>
            <w:webHidden/>
          </w:rPr>
          <w:fldChar w:fldCharType="separate"/>
        </w:r>
        <w:r>
          <w:rPr>
            <w:noProof/>
            <w:webHidden/>
          </w:rPr>
          <w:t>11</w:t>
        </w:r>
        <w:r>
          <w:rPr>
            <w:noProof/>
            <w:webHidden/>
          </w:rPr>
          <w:fldChar w:fldCharType="end"/>
        </w:r>
      </w:hyperlink>
    </w:p>
    <w:p w14:paraId="10B24F42" w14:textId="272A7E5C" w:rsidR="00E646FC" w:rsidRDefault="00E646FC">
      <w:pPr>
        <w:pStyle w:val="TOC1"/>
        <w:rPr>
          <w:rFonts w:asciiTheme="minorHAnsi" w:eastAsiaTheme="minorEastAsia" w:hAnsiTheme="minorHAnsi" w:cstheme="minorBidi"/>
          <w:b w:val="0"/>
          <w:noProof/>
          <w:sz w:val="22"/>
          <w:szCs w:val="22"/>
          <w:lang w:eastAsia="en-AU"/>
        </w:rPr>
      </w:pPr>
      <w:hyperlink w:anchor="_Toc117180577" w:history="1">
        <w:r w:rsidRPr="00AC3470">
          <w:rPr>
            <w:rStyle w:val="Hyperlink"/>
            <w:noProof/>
          </w:rPr>
          <w:t>5</w:t>
        </w:r>
        <w:r>
          <w:rPr>
            <w:rFonts w:asciiTheme="minorHAnsi" w:eastAsiaTheme="minorEastAsia" w:hAnsiTheme="minorHAnsi" w:cstheme="minorBidi"/>
            <w:b w:val="0"/>
            <w:noProof/>
            <w:sz w:val="22"/>
            <w:szCs w:val="22"/>
            <w:lang w:eastAsia="en-AU"/>
          </w:rPr>
          <w:tab/>
        </w:r>
        <w:r w:rsidRPr="00AC3470">
          <w:rPr>
            <w:rStyle w:val="Hyperlink"/>
            <w:noProof/>
          </w:rPr>
          <w:t>Technical</w:t>
        </w:r>
        <w:r>
          <w:rPr>
            <w:noProof/>
            <w:webHidden/>
          </w:rPr>
          <w:tab/>
        </w:r>
        <w:r>
          <w:rPr>
            <w:noProof/>
            <w:webHidden/>
          </w:rPr>
          <w:fldChar w:fldCharType="begin"/>
        </w:r>
        <w:r>
          <w:rPr>
            <w:noProof/>
            <w:webHidden/>
          </w:rPr>
          <w:instrText xml:space="preserve"> PAGEREF _Toc117180577 \h </w:instrText>
        </w:r>
        <w:r>
          <w:rPr>
            <w:noProof/>
            <w:webHidden/>
          </w:rPr>
        </w:r>
        <w:r>
          <w:rPr>
            <w:noProof/>
            <w:webHidden/>
          </w:rPr>
          <w:fldChar w:fldCharType="separate"/>
        </w:r>
        <w:r>
          <w:rPr>
            <w:noProof/>
            <w:webHidden/>
          </w:rPr>
          <w:t>11</w:t>
        </w:r>
        <w:r>
          <w:rPr>
            <w:noProof/>
            <w:webHidden/>
          </w:rPr>
          <w:fldChar w:fldCharType="end"/>
        </w:r>
      </w:hyperlink>
    </w:p>
    <w:p w14:paraId="23974B5A" w14:textId="18C5C0BF"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78" w:history="1">
        <w:r w:rsidRPr="00AC3470">
          <w:rPr>
            <w:rStyle w:val="Hyperlink"/>
            <w:rFonts w:cs="Arial"/>
            <w:noProof/>
          </w:rPr>
          <w:t>5.1</w:t>
        </w:r>
        <w:r>
          <w:rPr>
            <w:rFonts w:asciiTheme="minorHAnsi" w:eastAsiaTheme="minorEastAsia" w:hAnsiTheme="minorHAnsi" w:cstheme="minorBidi"/>
            <w:noProof/>
            <w:sz w:val="22"/>
            <w:szCs w:val="22"/>
            <w:lang w:eastAsia="en-AU"/>
          </w:rPr>
          <w:tab/>
        </w:r>
        <w:r w:rsidRPr="00AC3470">
          <w:rPr>
            <w:rStyle w:val="Hyperlink"/>
            <w:rFonts w:cs="Arial"/>
            <w:noProof/>
          </w:rPr>
          <w:t>Asset identification</w:t>
        </w:r>
        <w:r>
          <w:rPr>
            <w:noProof/>
            <w:webHidden/>
          </w:rPr>
          <w:tab/>
        </w:r>
        <w:r>
          <w:rPr>
            <w:noProof/>
            <w:webHidden/>
          </w:rPr>
          <w:fldChar w:fldCharType="begin"/>
        </w:r>
        <w:r>
          <w:rPr>
            <w:noProof/>
            <w:webHidden/>
          </w:rPr>
          <w:instrText xml:space="preserve"> PAGEREF _Toc117180578 \h </w:instrText>
        </w:r>
        <w:r>
          <w:rPr>
            <w:noProof/>
            <w:webHidden/>
          </w:rPr>
        </w:r>
        <w:r>
          <w:rPr>
            <w:noProof/>
            <w:webHidden/>
          </w:rPr>
          <w:fldChar w:fldCharType="separate"/>
        </w:r>
        <w:r>
          <w:rPr>
            <w:noProof/>
            <w:webHidden/>
          </w:rPr>
          <w:t>11</w:t>
        </w:r>
        <w:r>
          <w:rPr>
            <w:noProof/>
            <w:webHidden/>
          </w:rPr>
          <w:fldChar w:fldCharType="end"/>
        </w:r>
      </w:hyperlink>
    </w:p>
    <w:p w14:paraId="7E329442" w14:textId="602C01CA"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79" w:history="1">
        <w:r w:rsidRPr="00AC3470">
          <w:rPr>
            <w:rStyle w:val="Hyperlink"/>
            <w:rFonts w:cs="Arial"/>
            <w:noProof/>
          </w:rPr>
          <w:t>5.2</w:t>
        </w:r>
        <w:r>
          <w:rPr>
            <w:rFonts w:asciiTheme="minorHAnsi" w:eastAsiaTheme="minorEastAsia" w:hAnsiTheme="minorHAnsi" w:cstheme="minorBidi"/>
            <w:noProof/>
            <w:sz w:val="22"/>
            <w:szCs w:val="22"/>
            <w:lang w:eastAsia="en-AU"/>
          </w:rPr>
          <w:tab/>
        </w:r>
        <w:r w:rsidRPr="00AC3470">
          <w:rPr>
            <w:rStyle w:val="Hyperlink"/>
            <w:rFonts w:cs="Arial"/>
            <w:noProof/>
          </w:rPr>
          <w:t>Model object and property naming</w:t>
        </w:r>
        <w:r>
          <w:rPr>
            <w:noProof/>
            <w:webHidden/>
          </w:rPr>
          <w:tab/>
        </w:r>
        <w:r>
          <w:rPr>
            <w:noProof/>
            <w:webHidden/>
          </w:rPr>
          <w:fldChar w:fldCharType="begin"/>
        </w:r>
        <w:r>
          <w:rPr>
            <w:noProof/>
            <w:webHidden/>
          </w:rPr>
          <w:instrText xml:space="preserve"> PAGEREF _Toc117180579 \h </w:instrText>
        </w:r>
        <w:r>
          <w:rPr>
            <w:noProof/>
            <w:webHidden/>
          </w:rPr>
        </w:r>
        <w:r>
          <w:rPr>
            <w:noProof/>
            <w:webHidden/>
          </w:rPr>
          <w:fldChar w:fldCharType="separate"/>
        </w:r>
        <w:r>
          <w:rPr>
            <w:noProof/>
            <w:webHidden/>
          </w:rPr>
          <w:t>11</w:t>
        </w:r>
        <w:r>
          <w:rPr>
            <w:noProof/>
            <w:webHidden/>
          </w:rPr>
          <w:fldChar w:fldCharType="end"/>
        </w:r>
      </w:hyperlink>
    </w:p>
    <w:p w14:paraId="756E9CA3" w14:textId="0DB277A1"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80" w:history="1">
        <w:r w:rsidRPr="00AC3470">
          <w:rPr>
            <w:rStyle w:val="Hyperlink"/>
            <w:rFonts w:cs="Arial"/>
            <w:noProof/>
          </w:rPr>
          <w:t>5.3</w:t>
        </w:r>
        <w:r>
          <w:rPr>
            <w:rFonts w:asciiTheme="minorHAnsi" w:eastAsiaTheme="minorEastAsia" w:hAnsiTheme="minorHAnsi" w:cstheme="minorBidi"/>
            <w:noProof/>
            <w:sz w:val="22"/>
            <w:szCs w:val="22"/>
            <w:lang w:eastAsia="en-AU"/>
          </w:rPr>
          <w:tab/>
        </w:r>
        <w:r w:rsidRPr="00AC3470">
          <w:rPr>
            <w:rStyle w:val="Hyperlink"/>
            <w:rFonts w:cs="Arial"/>
            <w:noProof/>
          </w:rPr>
          <w:t>Standards and project reference information</w:t>
        </w:r>
        <w:r>
          <w:rPr>
            <w:noProof/>
            <w:webHidden/>
          </w:rPr>
          <w:tab/>
        </w:r>
        <w:r>
          <w:rPr>
            <w:noProof/>
            <w:webHidden/>
          </w:rPr>
          <w:fldChar w:fldCharType="begin"/>
        </w:r>
        <w:r>
          <w:rPr>
            <w:noProof/>
            <w:webHidden/>
          </w:rPr>
          <w:instrText xml:space="preserve"> PAGEREF _Toc117180580 \h </w:instrText>
        </w:r>
        <w:r>
          <w:rPr>
            <w:noProof/>
            <w:webHidden/>
          </w:rPr>
        </w:r>
        <w:r>
          <w:rPr>
            <w:noProof/>
            <w:webHidden/>
          </w:rPr>
          <w:fldChar w:fldCharType="separate"/>
        </w:r>
        <w:r>
          <w:rPr>
            <w:noProof/>
            <w:webHidden/>
          </w:rPr>
          <w:t>11</w:t>
        </w:r>
        <w:r>
          <w:rPr>
            <w:noProof/>
            <w:webHidden/>
          </w:rPr>
          <w:fldChar w:fldCharType="end"/>
        </w:r>
      </w:hyperlink>
    </w:p>
    <w:p w14:paraId="2F7C1260" w14:textId="4564FB0D"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81" w:history="1">
        <w:r w:rsidRPr="00AC3470">
          <w:rPr>
            <w:rStyle w:val="Hyperlink"/>
            <w:noProof/>
          </w:rPr>
          <w:t>5.3.1</w:t>
        </w:r>
        <w:r>
          <w:rPr>
            <w:rFonts w:asciiTheme="minorHAnsi" w:eastAsiaTheme="minorEastAsia" w:hAnsiTheme="minorHAnsi" w:cstheme="minorBidi"/>
            <w:noProof/>
            <w:sz w:val="22"/>
            <w:szCs w:val="22"/>
            <w:lang w:eastAsia="en-AU"/>
          </w:rPr>
          <w:tab/>
        </w:r>
        <w:r w:rsidRPr="00AC3470">
          <w:rPr>
            <w:rStyle w:val="Hyperlink"/>
            <w:noProof/>
          </w:rPr>
          <w:t>Information standards</w:t>
        </w:r>
        <w:r>
          <w:rPr>
            <w:noProof/>
            <w:webHidden/>
          </w:rPr>
          <w:tab/>
        </w:r>
        <w:r>
          <w:rPr>
            <w:noProof/>
            <w:webHidden/>
          </w:rPr>
          <w:fldChar w:fldCharType="begin"/>
        </w:r>
        <w:r>
          <w:rPr>
            <w:noProof/>
            <w:webHidden/>
          </w:rPr>
          <w:instrText xml:space="preserve"> PAGEREF _Toc117180581 \h </w:instrText>
        </w:r>
        <w:r>
          <w:rPr>
            <w:noProof/>
            <w:webHidden/>
          </w:rPr>
        </w:r>
        <w:r>
          <w:rPr>
            <w:noProof/>
            <w:webHidden/>
          </w:rPr>
          <w:fldChar w:fldCharType="separate"/>
        </w:r>
        <w:r>
          <w:rPr>
            <w:noProof/>
            <w:webHidden/>
          </w:rPr>
          <w:t>11</w:t>
        </w:r>
        <w:r>
          <w:rPr>
            <w:noProof/>
            <w:webHidden/>
          </w:rPr>
          <w:fldChar w:fldCharType="end"/>
        </w:r>
      </w:hyperlink>
    </w:p>
    <w:p w14:paraId="45D9BBC6" w14:textId="6C56D7E8"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82" w:history="1">
        <w:r w:rsidRPr="00AC3470">
          <w:rPr>
            <w:rStyle w:val="Hyperlink"/>
            <w:noProof/>
          </w:rPr>
          <w:t>5.3.2</w:t>
        </w:r>
        <w:r>
          <w:rPr>
            <w:rFonts w:asciiTheme="minorHAnsi" w:eastAsiaTheme="minorEastAsia" w:hAnsiTheme="minorHAnsi" w:cstheme="minorBidi"/>
            <w:noProof/>
            <w:sz w:val="22"/>
            <w:szCs w:val="22"/>
            <w:lang w:eastAsia="en-AU"/>
          </w:rPr>
          <w:tab/>
        </w:r>
        <w:r w:rsidRPr="00AC3470">
          <w:rPr>
            <w:rStyle w:val="Hyperlink"/>
            <w:noProof/>
          </w:rPr>
          <w:t>Information production methods and procedures</w:t>
        </w:r>
        <w:r>
          <w:rPr>
            <w:noProof/>
            <w:webHidden/>
          </w:rPr>
          <w:tab/>
        </w:r>
        <w:r>
          <w:rPr>
            <w:noProof/>
            <w:webHidden/>
          </w:rPr>
          <w:fldChar w:fldCharType="begin"/>
        </w:r>
        <w:r>
          <w:rPr>
            <w:noProof/>
            <w:webHidden/>
          </w:rPr>
          <w:instrText xml:space="preserve"> PAGEREF _Toc117180582 \h </w:instrText>
        </w:r>
        <w:r>
          <w:rPr>
            <w:noProof/>
            <w:webHidden/>
          </w:rPr>
        </w:r>
        <w:r>
          <w:rPr>
            <w:noProof/>
            <w:webHidden/>
          </w:rPr>
          <w:fldChar w:fldCharType="separate"/>
        </w:r>
        <w:r>
          <w:rPr>
            <w:noProof/>
            <w:webHidden/>
          </w:rPr>
          <w:t>12</w:t>
        </w:r>
        <w:r>
          <w:rPr>
            <w:noProof/>
            <w:webHidden/>
          </w:rPr>
          <w:fldChar w:fldCharType="end"/>
        </w:r>
      </w:hyperlink>
    </w:p>
    <w:p w14:paraId="4D057F09" w14:textId="0E2ECD46"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83" w:history="1">
        <w:r w:rsidRPr="00AC3470">
          <w:rPr>
            <w:rStyle w:val="Hyperlink"/>
            <w:noProof/>
          </w:rPr>
          <w:t>5.3.3</w:t>
        </w:r>
        <w:r>
          <w:rPr>
            <w:rFonts w:asciiTheme="minorHAnsi" w:eastAsiaTheme="minorEastAsia" w:hAnsiTheme="minorHAnsi" w:cstheme="minorBidi"/>
            <w:noProof/>
            <w:sz w:val="22"/>
            <w:szCs w:val="22"/>
            <w:lang w:eastAsia="en-AU"/>
          </w:rPr>
          <w:tab/>
        </w:r>
        <w:r w:rsidRPr="00AC3470">
          <w:rPr>
            <w:rStyle w:val="Hyperlink"/>
            <w:noProof/>
          </w:rPr>
          <w:t>Reference information</w:t>
        </w:r>
        <w:r>
          <w:rPr>
            <w:noProof/>
            <w:webHidden/>
          </w:rPr>
          <w:tab/>
        </w:r>
        <w:r>
          <w:rPr>
            <w:noProof/>
            <w:webHidden/>
          </w:rPr>
          <w:fldChar w:fldCharType="begin"/>
        </w:r>
        <w:r>
          <w:rPr>
            <w:noProof/>
            <w:webHidden/>
          </w:rPr>
          <w:instrText xml:space="preserve"> PAGEREF _Toc117180583 \h </w:instrText>
        </w:r>
        <w:r>
          <w:rPr>
            <w:noProof/>
            <w:webHidden/>
          </w:rPr>
        </w:r>
        <w:r>
          <w:rPr>
            <w:noProof/>
            <w:webHidden/>
          </w:rPr>
          <w:fldChar w:fldCharType="separate"/>
        </w:r>
        <w:r>
          <w:rPr>
            <w:noProof/>
            <w:webHidden/>
          </w:rPr>
          <w:t>12</w:t>
        </w:r>
        <w:r>
          <w:rPr>
            <w:noProof/>
            <w:webHidden/>
          </w:rPr>
          <w:fldChar w:fldCharType="end"/>
        </w:r>
      </w:hyperlink>
    </w:p>
    <w:p w14:paraId="66E74985" w14:textId="5DE62CE4" w:rsidR="00E646FC" w:rsidRDefault="00E646FC">
      <w:pPr>
        <w:pStyle w:val="TOC3"/>
        <w:tabs>
          <w:tab w:val="left" w:pos="1100"/>
          <w:tab w:val="right" w:leader="dot" w:pos="9628"/>
        </w:tabs>
        <w:rPr>
          <w:rFonts w:asciiTheme="minorHAnsi" w:eastAsiaTheme="minorEastAsia" w:hAnsiTheme="minorHAnsi" w:cstheme="minorBidi"/>
          <w:noProof/>
          <w:sz w:val="22"/>
          <w:szCs w:val="22"/>
          <w:lang w:eastAsia="en-AU"/>
        </w:rPr>
      </w:pPr>
      <w:hyperlink w:anchor="_Toc117180584" w:history="1">
        <w:r w:rsidRPr="00AC3470">
          <w:rPr>
            <w:rStyle w:val="Hyperlink"/>
            <w:noProof/>
          </w:rPr>
          <w:t>5.3.4</w:t>
        </w:r>
        <w:r>
          <w:rPr>
            <w:rFonts w:asciiTheme="minorHAnsi" w:eastAsiaTheme="minorEastAsia" w:hAnsiTheme="minorHAnsi" w:cstheme="minorBidi"/>
            <w:noProof/>
            <w:sz w:val="22"/>
            <w:szCs w:val="22"/>
            <w:lang w:eastAsia="en-AU"/>
          </w:rPr>
          <w:tab/>
        </w:r>
        <w:r w:rsidRPr="00AC3470">
          <w:rPr>
            <w:rStyle w:val="Hyperlink"/>
            <w:noProof/>
          </w:rPr>
          <w:t>Shared resources</w:t>
        </w:r>
        <w:r>
          <w:rPr>
            <w:noProof/>
            <w:webHidden/>
          </w:rPr>
          <w:tab/>
        </w:r>
        <w:r>
          <w:rPr>
            <w:noProof/>
            <w:webHidden/>
          </w:rPr>
          <w:fldChar w:fldCharType="begin"/>
        </w:r>
        <w:r>
          <w:rPr>
            <w:noProof/>
            <w:webHidden/>
          </w:rPr>
          <w:instrText xml:space="preserve"> PAGEREF _Toc117180584 \h </w:instrText>
        </w:r>
        <w:r>
          <w:rPr>
            <w:noProof/>
            <w:webHidden/>
          </w:rPr>
        </w:r>
        <w:r>
          <w:rPr>
            <w:noProof/>
            <w:webHidden/>
          </w:rPr>
          <w:fldChar w:fldCharType="separate"/>
        </w:r>
        <w:r>
          <w:rPr>
            <w:noProof/>
            <w:webHidden/>
          </w:rPr>
          <w:t>13</w:t>
        </w:r>
        <w:r>
          <w:rPr>
            <w:noProof/>
            <w:webHidden/>
          </w:rPr>
          <w:fldChar w:fldCharType="end"/>
        </w:r>
      </w:hyperlink>
    </w:p>
    <w:p w14:paraId="51FC5792" w14:textId="6D9C0956"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85" w:history="1">
        <w:r w:rsidRPr="00AC3470">
          <w:rPr>
            <w:rStyle w:val="Hyperlink"/>
            <w:rFonts w:cs="Arial"/>
            <w:noProof/>
          </w:rPr>
          <w:t>5.4</w:t>
        </w:r>
        <w:r>
          <w:rPr>
            <w:rFonts w:asciiTheme="minorHAnsi" w:eastAsiaTheme="minorEastAsia" w:hAnsiTheme="minorHAnsi" w:cstheme="minorBidi"/>
            <w:noProof/>
            <w:sz w:val="22"/>
            <w:szCs w:val="22"/>
            <w:lang w:eastAsia="en-AU"/>
          </w:rPr>
          <w:tab/>
        </w:r>
        <w:r w:rsidRPr="00AC3470">
          <w:rPr>
            <w:rStyle w:val="Hyperlink"/>
            <w:rFonts w:cs="Arial"/>
            <w:noProof/>
          </w:rPr>
          <w:t>Additional technical requirements</w:t>
        </w:r>
        <w:r>
          <w:rPr>
            <w:noProof/>
            <w:webHidden/>
          </w:rPr>
          <w:tab/>
        </w:r>
        <w:r>
          <w:rPr>
            <w:noProof/>
            <w:webHidden/>
          </w:rPr>
          <w:fldChar w:fldCharType="begin"/>
        </w:r>
        <w:r>
          <w:rPr>
            <w:noProof/>
            <w:webHidden/>
          </w:rPr>
          <w:instrText xml:space="preserve"> PAGEREF _Toc117180585 \h </w:instrText>
        </w:r>
        <w:r>
          <w:rPr>
            <w:noProof/>
            <w:webHidden/>
          </w:rPr>
        </w:r>
        <w:r>
          <w:rPr>
            <w:noProof/>
            <w:webHidden/>
          </w:rPr>
          <w:fldChar w:fldCharType="separate"/>
        </w:r>
        <w:r>
          <w:rPr>
            <w:noProof/>
            <w:webHidden/>
          </w:rPr>
          <w:t>13</w:t>
        </w:r>
        <w:r>
          <w:rPr>
            <w:noProof/>
            <w:webHidden/>
          </w:rPr>
          <w:fldChar w:fldCharType="end"/>
        </w:r>
      </w:hyperlink>
    </w:p>
    <w:p w14:paraId="58B8573A" w14:textId="1FEABC55" w:rsidR="00E646FC" w:rsidRDefault="00E646FC">
      <w:pPr>
        <w:pStyle w:val="TOC1"/>
        <w:rPr>
          <w:rFonts w:asciiTheme="minorHAnsi" w:eastAsiaTheme="minorEastAsia" w:hAnsiTheme="minorHAnsi" w:cstheme="minorBidi"/>
          <w:b w:val="0"/>
          <w:noProof/>
          <w:sz w:val="22"/>
          <w:szCs w:val="22"/>
          <w:lang w:eastAsia="en-AU"/>
        </w:rPr>
      </w:pPr>
      <w:hyperlink w:anchor="_Toc117180586" w:history="1">
        <w:r w:rsidRPr="00AC3470">
          <w:rPr>
            <w:rStyle w:val="Hyperlink"/>
            <w:noProof/>
          </w:rPr>
          <w:t>6</w:t>
        </w:r>
        <w:r>
          <w:rPr>
            <w:rFonts w:asciiTheme="minorHAnsi" w:eastAsiaTheme="minorEastAsia" w:hAnsiTheme="minorHAnsi" w:cstheme="minorBidi"/>
            <w:b w:val="0"/>
            <w:noProof/>
            <w:sz w:val="22"/>
            <w:szCs w:val="22"/>
            <w:lang w:eastAsia="en-AU"/>
          </w:rPr>
          <w:tab/>
        </w:r>
        <w:r w:rsidRPr="00AC3470">
          <w:rPr>
            <w:rStyle w:val="Hyperlink"/>
            <w:noProof/>
          </w:rPr>
          <w:t>Annex</w:t>
        </w:r>
        <w:r>
          <w:rPr>
            <w:noProof/>
            <w:webHidden/>
          </w:rPr>
          <w:tab/>
        </w:r>
        <w:r>
          <w:rPr>
            <w:noProof/>
            <w:webHidden/>
          </w:rPr>
          <w:fldChar w:fldCharType="begin"/>
        </w:r>
        <w:r>
          <w:rPr>
            <w:noProof/>
            <w:webHidden/>
          </w:rPr>
          <w:instrText xml:space="preserve"> PAGEREF _Toc117180586 \h </w:instrText>
        </w:r>
        <w:r>
          <w:rPr>
            <w:noProof/>
            <w:webHidden/>
          </w:rPr>
        </w:r>
        <w:r>
          <w:rPr>
            <w:noProof/>
            <w:webHidden/>
          </w:rPr>
          <w:fldChar w:fldCharType="separate"/>
        </w:r>
        <w:r>
          <w:rPr>
            <w:noProof/>
            <w:webHidden/>
          </w:rPr>
          <w:t>13</w:t>
        </w:r>
        <w:r>
          <w:rPr>
            <w:noProof/>
            <w:webHidden/>
          </w:rPr>
          <w:fldChar w:fldCharType="end"/>
        </w:r>
      </w:hyperlink>
    </w:p>
    <w:p w14:paraId="32F72815" w14:textId="1EB52467" w:rsidR="00E646FC" w:rsidRDefault="00E646FC">
      <w:pPr>
        <w:pStyle w:val="TOC2"/>
        <w:tabs>
          <w:tab w:val="left" w:pos="880"/>
          <w:tab w:val="right" w:leader="dot" w:pos="9628"/>
        </w:tabs>
        <w:rPr>
          <w:rFonts w:asciiTheme="minorHAnsi" w:eastAsiaTheme="minorEastAsia" w:hAnsiTheme="minorHAnsi" w:cstheme="minorBidi"/>
          <w:noProof/>
          <w:sz w:val="22"/>
          <w:szCs w:val="22"/>
          <w:lang w:eastAsia="en-AU"/>
        </w:rPr>
      </w:pPr>
      <w:hyperlink w:anchor="_Toc117180587" w:history="1">
        <w:r w:rsidRPr="00AC3470">
          <w:rPr>
            <w:rStyle w:val="Hyperlink"/>
            <w:noProof/>
          </w:rPr>
          <w:t>6.1</w:t>
        </w:r>
        <w:r>
          <w:rPr>
            <w:rFonts w:asciiTheme="minorHAnsi" w:eastAsiaTheme="minorEastAsia" w:hAnsiTheme="minorHAnsi" w:cstheme="minorBidi"/>
            <w:noProof/>
            <w:sz w:val="22"/>
            <w:szCs w:val="22"/>
            <w:lang w:eastAsia="en-AU"/>
          </w:rPr>
          <w:tab/>
        </w:r>
        <w:r w:rsidRPr="00AC3470">
          <w:rPr>
            <w:rStyle w:val="Hyperlink"/>
            <w:noProof/>
          </w:rPr>
          <w:t>References</w:t>
        </w:r>
        <w:r>
          <w:rPr>
            <w:noProof/>
            <w:webHidden/>
          </w:rPr>
          <w:tab/>
        </w:r>
        <w:r>
          <w:rPr>
            <w:noProof/>
            <w:webHidden/>
          </w:rPr>
          <w:fldChar w:fldCharType="begin"/>
        </w:r>
        <w:r>
          <w:rPr>
            <w:noProof/>
            <w:webHidden/>
          </w:rPr>
          <w:instrText xml:space="preserve"> PAGEREF _Toc117180587 \h </w:instrText>
        </w:r>
        <w:r>
          <w:rPr>
            <w:noProof/>
            <w:webHidden/>
          </w:rPr>
        </w:r>
        <w:r>
          <w:rPr>
            <w:noProof/>
            <w:webHidden/>
          </w:rPr>
          <w:fldChar w:fldCharType="separate"/>
        </w:r>
        <w:r>
          <w:rPr>
            <w:noProof/>
            <w:webHidden/>
          </w:rPr>
          <w:t>13</w:t>
        </w:r>
        <w:r>
          <w:rPr>
            <w:noProof/>
            <w:webHidden/>
          </w:rPr>
          <w:fldChar w:fldCharType="end"/>
        </w:r>
      </w:hyperlink>
    </w:p>
    <w:p w14:paraId="45E7D764" w14:textId="4EC8C0B9" w:rsidR="000E4F14" w:rsidRPr="00840952" w:rsidRDefault="000E4F14" w:rsidP="000E4F14">
      <w:pPr>
        <w:rPr>
          <w:rStyle w:val="StyleArial10ptBold"/>
          <w:b w:val="0"/>
          <w:bCs w:val="0"/>
          <w:sz w:val="16"/>
          <w:szCs w:val="16"/>
        </w:rPr>
      </w:pPr>
      <w:r w:rsidRPr="00840952">
        <w:rPr>
          <w:rStyle w:val="StyleArial10ptBold"/>
          <w:b w:val="0"/>
          <w:bCs w:val="0"/>
          <w:sz w:val="16"/>
          <w:szCs w:val="16"/>
        </w:rPr>
        <w:fldChar w:fldCharType="end"/>
      </w:r>
    </w:p>
    <w:p w14:paraId="692B76D6" w14:textId="77777777" w:rsidR="000E4F14" w:rsidRPr="00840952" w:rsidRDefault="000E4F14" w:rsidP="000E4F14">
      <w:pPr>
        <w:rPr>
          <w:rStyle w:val="StyleArial10ptBold"/>
          <w:b w:val="0"/>
          <w:bCs w:val="0"/>
          <w:sz w:val="16"/>
          <w:szCs w:val="16"/>
        </w:rPr>
      </w:pPr>
    </w:p>
    <w:p w14:paraId="6A3EE121" w14:textId="77777777" w:rsidR="000E4F14" w:rsidRPr="00840952" w:rsidRDefault="000E4F14" w:rsidP="000E4F14">
      <w:pPr>
        <w:rPr>
          <w:rFonts w:cs="Arial"/>
        </w:rPr>
        <w:sectPr w:rsidR="000E4F14" w:rsidRPr="00840952" w:rsidSect="001963B9">
          <w:footerReference w:type="default" r:id="rId14"/>
          <w:pgSz w:w="11906" w:h="16838"/>
          <w:pgMar w:top="1134" w:right="1134" w:bottom="851" w:left="1134" w:header="709" w:footer="709" w:gutter="0"/>
          <w:pgNumType w:fmt="lowerRoman"/>
          <w:cols w:space="708"/>
          <w:docGrid w:linePitch="360"/>
        </w:sectPr>
      </w:pPr>
    </w:p>
    <w:p w14:paraId="223F2D4F" w14:textId="45A85F96" w:rsidR="00F13C81" w:rsidRPr="00840952" w:rsidRDefault="00F13C81" w:rsidP="00B12DED">
      <w:pPr>
        <w:pStyle w:val="Instructions"/>
        <w:rPr>
          <w:b/>
          <w:bCs/>
        </w:rPr>
      </w:pPr>
      <w:r w:rsidRPr="00840952">
        <w:rPr>
          <w:b/>
          <w:bCs/>
        </w:rPr>
        <w:lastRenderedPageBreak/>
        <w:t xml:space="preserve">Asset </w:t>
      </w:r>
      <w:r w:rsidR="00100AC3" w:rsidRPr="00840952">
        <w:rPr>
          <w:b/>
          <w:bCs/>
        </w:rPr>
        <w:t>i</w:t>
      </w:r>
      <w:r w:rsidRPr="00840952">
        <w:rPr>
          <w:b/>
          <w:bCs/>
        </w:rPr>
        <w:t xml:space="preserve">nformation requirements (AIR) </w:t>
      </w:r>
    </w:p>
    <w:p w14:paraId="64FC9247" w14:textId="33940C58" w:rsidR="00A12649" w:rsidRPr="00840952" w:rsidRDefault="00740370" w:rsidP="00B12DED">
      <w:pPr>
        <w:pStyle w:val="Instructions"/>
      </w:pPr>
      <w:r w:rsidRPr="00840952">
        <w:t xml:space="preserve">AIR are prepared by the </w:t>
      </w:r>
      <w:r w:rsidRPr="00840952">
        <w:rPr>
          <w:rFonts w:cs="Arial"/>
        </w:rPr>
        <w:t>appointing party</w:t>
      </w:r>
      <w:r w:rsidRPr="00840952">
        <w:t xml:space="preserve">. </w:t>
      </w:r>
      <w:r w:rsidR="00F13C81" w:rsidRPr="00840952">
        <w:t>AIR are the pieces of information required by the</w:t>
      </w:r>
      <w:r w:rsidRPr="00840952">
        <w:rPr>
          <w:rFonts w:cs="Arial"/>
        </w:rPr>
        <w:t>m</w:t>
      </w:r>
      <w:r w:rsidR="00F13C81" w:rsidRPr="00840952">
        <w:t xml:space="preserve"> to support their decision making during the operational phase of assets.</w:t>
      </w:r>
      <w:r w:rsidR="00A12649" w:rsidRPr="00840952">
        <w:t xml:space="preserve"> </w:t>
      </w:r>
      <w:bookmarkStart w:id="10" w:name="_Hlk111557153"/>
      <w:r w:rsidR="00A12649" w:rsidRPr="00840952">
        <w:t>If an organisation has existing organisational AIR</w:t>
      </w:r>
      <w:r w:rsidR="00F44296" w:rsidRPr="00840952">
        <w:t>, e.g. for a portfolio of ass</w:t>
      </w:r>
      <w:r w:rsidR="00C73890" w:rsidRPr="00840952">
        <w:t>e</w:t>
      </w:r>
      <w:r w:rsidR="00F44296" w:rsidRPr="00840952">
        <w:t>ts, the AIR described in this document should reference and align with them.</w:t>
      </w:r>
    </w:p>
    <w:bookmarkEnd w:id="10"/>
    <w:p w14:paraId="6E39B1E4" w14:textId="51AA595E" w:rsidR="00B12DED" w:rsidRPr="00840952" w:rsidRDefault="00F13C81" w:rsidP="00B12DED">
      <w:pPr>
        <w:pStyle w:val="Instructions"/>
      </w:pPr>
      <w:r w:rsidRPr="00840952">
        <w:t xml:space="preserve">The information provided by the delivery team led by the </w:t>
      </w:r>
      <w:r w:rsidR="00604E72" w:rsidRPr="00840952">
        <w:t>l</w:t>
      </w:r>
      <w:r w:rsidRPr="00840952">
        <w:t xml:space="preserve">ead </w:t>
      </w:r>
      <w:r w:rsidR="00604E72" w:rsidRPr="00840952">
        <w:rPr>
          <w:rFonts w:cs="Arial"/>
        </w:rPr>
        <w:t>appointed party</w:t>
      </w:r>
      <w:r w:rsidRPr="00840952">
        <w:t xml:space="preserve"> in response to the AIR constitutes the </w:t>
      </w:r>
      <w:r w:rsidR="007A070F" w:rsidRPr="00840952">
        <w:t>a</w:t>
      </w:r>
      <w:r w:rsidRPr="00840952">
        <w:t xml:space="preserve">sset </w:t>
      </w:r>
      <w:r w:rsidR="007A070F" w:rsidRPr="00840952">
        <w:t>i</w:t>
      </w:r>
      <w:r w:rsidRPr="00840952">
        <w:t xml:space="preserve">nformation </w:t>
      </w:r>
      <w:r w:rsidR="007A070F" w:rsidRPr="00840952">
        <w:t>m</w:t>
      </w:r>
      <w:r w:rsidRPr="00840952">
        <w:t>odel (AIM)</w:t>
      </w:r>
      <w:r w:rsidR="00B12DED" w:rsidRPr="00840952">
        <w:t>.</w:t>
      </w:r>
    </w:p>
    <w:p w14:paraId="2C19D31E" w14:textId="6CFD80DF" w:rsidR="00B12DED" w:rsidRPr="00840952" w:rsidRDefault="00B12DED" w:rsidP="00B12DED">
      <w:pPr>
        <w:pStyle w:val="Instructions"/>
      </w:pPr>
      <w:r w:rsidRPr="00840952">
        <w:t xml:space="preserve">AIR should be expressed in a way that enables them to be readily incorporated into the </w:t>
      </w:r>
      <w:r w:rsidR="007A070F" w:rsidRPr="00840952">
        <w:t>e</w:t>
      </w:r>
      <w:r w:rsidRPr="00840952">
        <w:t xml:space="preserve">xchange </w:t>
      </w:r>
      <w:r w:rsidR="007A070F" w:rsidRPr="00840952">
        <w:t>i</w:t>
      </w:r>
      <w:r w:rsidRPr="00840952">
        <w:t xml:space="preserve">nformation </w:t>
      </w:r>
      <w:r w:rsidR="007A070F" w:rsidRPr="00840952">
        <w:t>r</w:t>
      </w:r>
      <w:r w:rsidRPr="00840952">
        <w:t>equirements (EIR) for asset management appointments</w:t>
      </w:r>
      <w:r w:rsidR="00116D6A" w:rsidRPr="00840952">
        <w:t xml:space="preserve">, </w:t>
      </w:r>
      <w:bookmarkStart w:id="11" w:name="_Hlk107854947"/>
      <w:r w:rsidR="00116D6A" w:rsidRPr="00840952">
        <w:t>e.g. grouped by discipline and/or trade.</w:t>
      </w:r>
      <w:bookmarkEnd w:id="11"/>
    </w:p>
    <w:p w14:paraId="19F1D363" w14:textId="2E2C51FE" w:rsidR="005C15C8" w:rsidRPr="00840952" w:rsidRDefault="005C15C8" w:rsidP="005C15C8">
      <w:pPr>
        <w:pStyle w:val="Instructions"/>
      </w:pPr>
      <w:r w:rsidRPr="00840952">
        <w:t>Refer to AS ISO 19650.1, Section 5.</w:t>
      </w:r>
      <w:bookmarkStart w:id="12" w:name="_Hlk101170059"/>
      <w:r w:rsidRPr="00840952">
        <w:t xml:space="preserve"> and AS ISO 19650.3, Clause 5.</w:t>
      </w:r>
      <w:bookmarkEnd w:id="12"/>
      <w:r w:rsidRPr="00840952">
        <w:t>1.3.</w:t>
      </w:r>
    </w:p>
    <w:p w14:paraId="14610083" w14:textId="77777777" w:rsidR="00B12DED" w:rsidRPr="00840952" w:rsidRDefault="00B12DED" w:rsidP="00B12DED">
      <w:pPr>
        <w:pStyle w:val="Instructions"/>
      </w:pPr>
      <w:r w:rsidRPr="00840952">
        <w:rPr>
          <w:b/>
          <w:bCs/>
        </w:rPr>
        <w:t>Using this Template</w:t>
      </w:r>
    </w:p>
    <w:p w14:paraId="685D4C86" w14:textId="7D7D6746" w:rsidR="00B12DED" w:rsidRPr="00840952" w:rsidRDefault="00B12DED" w:rsidP="00B12DED">
      <w:pPr>
        <w:pStyle w:val="Instructions"/>
      </w:pPr>
      <w:r w:rsidRPr="00840952">
        <w:t xml:space="preserve">While </w:t>
      </w:r>
      <w:r w:rsidR="00100AC3" w:rsidRPr="00840952">
        <w:t>p</w:t>
      </w:r>
      <w:r w:rsidRPr="00840952">
        <w:t xml:space="preserve">roject </w:t>
      </w:r>
      <w:r w:rsidR="007A070F" w:rsidRPr="00840952">
        <w:t>i</w:t>
      </w:r>
      <w:r w:rsidRPr="00840952">
        <w:t xml:space="preserve">nformation </w:t>
      </w:r>
      <w:r w:rsidR="007A070F" w:rsidRPr="00840952">
        <w:t>r</w:t>
      </w:r>
      <w:r w:rsidRPr="00840952">
        <w:t>equirements (</w:t>
      </w:r>
      <w:r w:rsidR="002F0A1F" w:rsidRPr="00840952">
        <w:t>P</w:t>
      </w:r>
      <w:r w:rsidRPr="00840952">
        <w:t xml:space="preserve">IR) </w:t>
      </w:r>
      <w:r w:rsidR="00B54A8A" w:rsidRPr="00840952">
        <w:t xml:space="preserve">can </w:t>
      </w:r>
      <w:r w:rsidR="002F0A1F" w:rsidRPr="00840952">
        <w:t>share similar requirements as</w:t>
      </w:r>
      <w:r w:rsidRPr="00840952">
        <w:t xml:space="preserve"> </w:t>
      </w:r>
      <w:r w:rsidR="002F0A1F" w:rsidRPr="00840952">
        <w:t>A</w:t>
      </w:r>
      <w:r w:rsidRPr="00840952">
        <w:t>IR, th</w:t>
      </w:r>
      <w:r w:rsidR="00116D6A" w:rsidRPr="00840952">
        <w:t>is</w:t>
      </w:r>
      <w:r w:rsidRPr="00840952">
        <w:t xml:space="preserve"> AIR Template is designed specifically for developing AIR, so is recommended for this purpose.</w:t>
      </w:r>
    </w:p>
    <w:p w14:paraId="546A1EC2" w14:textId="36C17D61" w:rsidR="00E62B53" w:rsidRPr="00840952" w:rsidRDefault="00E62B53" w:rsidP="00E62B53">
      <w:pPr>
        <w:pStyle w:val="Instructions"/>
      </w:pPr>
      <w:r w:rsidRPr="00840952">
        <w:t>This Template includes prompts for eliciting AI</w:t>
      </w:r>
      <w:r w:rsidR="00B12DED" w:rsidRPr="00840952">
        <w:t>R</w:t>
      </w:r>
      <w:r w:rsidRPr="00840952">
        <w:t xml:space="preserve"> and provides a structure for organising them effectively.</w:t>
      </w:r>
    </w:p>
    <w:p w14:paraId="47C0E550" w14:textId="67ABB278" w:rsidR="003002E9" w:rsidRPr="00840952" w:rsidRDefault="00F31A2A" w:rsidP="00341DF5">
      <w:pPr>
        <w:pStyle w:val="Instructions"/>
      </w:pPr>
      <w:bookmarkStart w:id="13" w:name="_Hlk107511854"/>
      <w:r>
        <w:t>See</w:t>
      </w:r>
      <w:r w:rsidR="00D20D56" w:rsidRPr="00840952">
        <w:t xml:space="preserve"> </w:t>
      </w:r>
      <w:bookmarkStart w:id="14" w:name="_Hlk112163459"/>
      <w:bookmarkStart w:id="15" w:name="_Hlk108095995"/>
      <w:r w:rsidR="001A6B44" w:rsidRPr="00840952">
        <w:rPr>
          <w:i/>
          <w:iCs/>
        </w:rPr>
        <w:t>Appendix D – Defining information requirements</w:t>
      </w:r>
      <w:r w:rsidR="001A6B44" w:rsidRPr="00840952" w:rsidDel="001A6B44">
        <w:rPr>
          <w:i/>
          <w:iCs/>
        </w:rPr>
        <w:t xml:space="preserve"> </w:t>
      </w:r>
      <w:bookmarkEnd w:id="14"/>
      <w:bookmarkEnd w:id="15"/>
      <w:r w:rsidR="00622FBA" w:rsidRPr="00840952">
        <w:t>for an explanation of its structure and instructions for its use</w:t>
      </w:r>
      <w:r w:rsidR="00D20D56" w:rsidRPr="00840952">
        <w:t>.</w:t>
      </w:r>
    </w:p>
    <w:p w14:paraId="1FF8BC50" w14:textId="73F36527" w:rsidR="00CC6E3F" w:rsidRPr="00840952" w:rsidRDefault="002378B5" w:rsidP="00260087">
      <w:pPr>
        <w:pStyle w:val="Heading1"/>
      </w:pPr>
      <w:bookmarkStart w:id="16" w:name="_Toc117180547"/>
      <w:bookmarkEnd w:id="13"/>
      <w:r w:rsidRPr="00840952">
        <w:t>This AIR document</w:t>
      </w:r>
      <w:bookmarkEnd w:id="16"/>
    </w:p>
    <w:p w14:paraId="2C47366F" w14:textId="2297432C" w:rsidR="00A47726" w:rsidRPr="00840952" w:rsidRDefault="00A47726" w:rsidP="00A47726">
      <w:pPr>
        <w:pStyle w:val="Heading2"/>
        <w:rPr>
          <w:rFonts w:cs="Arial"/>
        </w:rPr>
      </w:pPr>
      <w:bookmarkStart w:id="17" w:name="_Toc117180548"/>
      <w:r w:rsidRPr="00840952">
        <w:rPr>
          <w:rFonts w:cs="Arial"/>
        </w:rPr>
        <w:t>AS ISO 19650 alignment</w:t>
      </w:r>
      <w:bookmarkEnd w:id="17"/>
    </w:p>
    <w:p w14:paraId="430004E2" w14:textId="08003B1D" w:rsidR="00A47726" w:rsidRPr="00840952" w:rsidRDefault="00A47726" w:rsidP="00A47726">
      <w:pPr>
        <w:spacing w:line="276" w:lineRule="auto"/>
        <w:rPr>
          <w:rFonts w:cs="Arial"/>
          <w:szCs w:val="18"/>
        </w:rPr>
      </w:pPr>
      <w:r w:rsidRPr="00840952">
        <w:rPr>
          <w:rFonts w:cs="Arial"/>
          <w:szCs w:val="18"/>
        </w:rPr>
        <w:t>This document is aligned with the requirements of the AS ISO 19650 series of standards and uses the terminology from them throughout. Refer to them for details of the requirements and definitions of terms.</w:t>
      </w:r>
    </w:p>
    <w:p w14:paraId="72C833A8" w14:textId="5D89A328" w:rsidR="00A47726" w:rsidRPr="00840952" w:rsidRDefault="00A47726" w:rsidP="00A47726">
      <w:pPr>
        <w:spacing w:line="276" w:lineRule="auto"/>
        <w:rPr>
          <w:rStyle w:val="Hyperlink"/>
          <w:rFonts w:cs="Arial"/>
          <w:szCs w:val="18"/>
        </w:rPr>
      </w:pPr>
      <w:r w:rsidRPr="00840952">
        <w:rPr>
          <w:rFonts w:cs="Arial"/>
          <w:szCs w:val="18"/>
        </w:rPr>
        <w:t xml:space="preserve">Definitions of terms can also be found on the ISO Online Browsing Platform (OBP): </w:t>
      </w:r>
      <w:hyperlink r:id="rId15" w:history="1">
        <w:r w:rsidRPr="00840952">
          <w:rPr>
            <w:rStyle w:val="Hyperlink"/>
            <w:rFonts w:cs="Arial"/>
            <w:szCs w:val="18"/>
          </w:rPr>
          <w:t>https://www.iso.org/obp/ui</w:t>
        </w:r>
      </w:hyperlink>
    </w:p>
    <w:p w14:paraId="14EFE4B9" w14:textId="52F17E9E" w:rsidR="00150D8A" w:rsidRPr="00840952" w:rsidRDefault="00150D8A" w:rsidP="00150D8A">
      <w:pPr>
        <w:pStyle w:val="Instructions"/>
      </w:pPr>
      <w:bookmarkStart w:id="18" w:name="_Hlk111640675"/>
      <w:r w:rsidRPr="00840952">
        <w:t>A basic understanding of the concepts</w:t>
      </w:r>
      <w:r w:rsidR="00D76B04" w:rsidRPr="00840952">
        <w:t>,</w:t>
      </w:r>
      <w:r w:rsidRPr="00840952">
        <w:t xml:space="preserve"> principles </w:t>
      </w:r>
      <w:r w:rsidR="00D76B04" w:rsidRPr="00840952">
        <w:t>and terminology found</w:t>
      </w:r>
      <w:r w:rsidRPr="00840952">
        <w:t xml:space="preserve"> in AS ISO 19650 is crucial </w:t>
      </w:r>
      <w:bookmarkStart w:id="19" w:name="_Hlk112163460"/>
      <w:r w:rsidR="009A27D9" w:rsidRPr="00840952">
        <w:t>for making</w:t>
      </w:r>
      <w:r w:rsidRPr="00840952">
        <w:t xml:space="preserve"> </w:t>
      </w:r>
      <w:bookmarkEnd w:id="19"/>
      <w:r w:rsidRPr="00840952">
        <w:t xml:space="preserve">effective use of this template. See the </w:t>
      </w:r>
      <w:r w:rsidRPr="00840952">
        <w:rPr>
          <w:i/>
          <w:iCs/>
        </w:rPr>
        <w:t>NATSPEC National BIM Guide</w:t>
      </w:r>
      <w:r w:rsidRPr="00840952">
        <w:t xml:space="preserve"> for an introduction to the subject.</w:t>
      </w:r>
    </w:p>
    <w:p w14:paraId="7839B55E" w14:textId="27DDB003" w:rsidR="009A6B77" w:rsidRPr="00840952" w:rsidRDefault="009A6B77" w:rsidP="006E32AD">
      <w:pPr>
        <w:pStyle w:val="Heading2"/>
        <w:rPr>
          <w:rFonts w:cs="Arial"/>
        </w:rPr>
      </w:pPr>
      <w:bookmarkStart w:id="20" w:name="_Toc117180549"/>
      <w:bookmarkEnd w:id="18"/>
      <w:r w:rsidRPr="00840952">
        <w:rPr>
          <w:rFonts w:cs="Arial"/>
        </w:rPr>
        <w:t>Purpose</w:t>
      </w:r>
      <w:bookmarkEnd w:id="20"/>
    </w:p>
    <w:p w14:paraId="68ADDBFD" w14:textId="2908AB8C" w:rsidR="00AB405B" w:rsidRPr="00840952" w:rsidRDefault="009A6B77" w:rsidP="00AB405B">
      <w:pPr>
        <w:spacing w:line="276" w:lineRule="auto"/>
        <w:rPr>
          <w:rFonts w:cs="Arial"/>
          <w:szCs w:val="18"/>
        </w:rPr>
      </w:pPr>
      <w:r w:rsidRPr="00840952">
        <w:rPr>
          <w:rFonts w:cs="Arial"/>
          <w:szCs w:val="18"/>
        </w:rPr>
        <w:t>This</w:t>
      </w:r>
      <w:r w:rsidR="005A122E" w:rsidRPr="00840952">
        <w:rPr>
          <w:rFonts w:cs="Arial"/>
          <w:i/>
          <w:szCs w:val="18"/>
        </w:rPr>
        <w:t xml:space="preserve"> </w:t>
      </w:r>
      <w:r w:rsidR="005A122E" w:rsidRPr="00840952">
        <w:rPr>
          <w:rFonts w:cs="Arial"/>
          <w:iCs/>
          <w:szCs w:val="18"/>
        </w:rPr>
        <w:t>document</w:t>
      </w:r>
      <w:r w:rsidRPr="00840952">
        <w:rPr>
          <w:rFonts w:cs="Arial"/>
          <w:szCs w:val="18"/>
        </w:rPr>
        <w:t xml:space="preserve"> </w:t>
      </w:r>
      <w:r w:rsidR="005A122E" w:rsidRPr="00840952">
        <w:rPr>
          <w:rFonts w:cs="Arial"/>
          <w:szCs w:val="18"/>
        </w:rPr>
        <w:t>d</w:t>
      </w:r>
      <w:r w:rsidR="005B5BD5" w:rsidRPr="00840952">
        <w:rPr>
          <w:rFonts w:cs="Arial"/>
          <w:szCs w:val="18"/>
        </w:rPr>
        <w:t>efines</w:t>
      </w:r>
      <w:r w:rsidR="005A122E" w:rsidRPr="00840952">
        <w:rPr>
          <w:rFonts w:cs="Arial"/>
          <w:szCs w:val="18"/>
        </w:rPr>
        <w:t xml:space="preserve"> the </w:t>
      </w:r>
      <w:r w:rsidR="00100AC3" w:rsidRPr="00840952">
        <w:rPr>
          <w:rFonts w:cs="Arial"/>
          <w:szCs w:val="18"/>
        </w:rPr>
        <w:t>a</w:t>
      </w:r>
      <w:r w:rsidR="008E199A" w:rsidRPr="00840952">
        <w:rPr>
          <w:rFonts w:cs="Arial"/>
          <w:szCs w:val="18"/>
        </w:rPr>
        <w:t xml:space="preserve">sset </w:t>
      </w:r>
      <w:r w:rsidR="00100AC3" w:rsidRPr="00840952">
        <w:rPr>
          <w:rFonts w:cs="Arial"/>
          <w:szCs w:val="18"/>
        </w:rPr>
        <w:t>i</w:t>
      </w:r>
      <w:r w:rsidR="00AB405B" w:rsidRPr="00840952">
        <w:rPr>
          <w:rFonts w:cs="Arial"/>
          <w:szCs w:val="18"/>
        </w:rPr>
        <w:t xml:space="preserve">nformation </w:t>
      </w:r>
      <w:r w:rsidR="00100AC3" w:rsidRPr="00840952">
        <w:rPr>
          <w:rFonts w:cs="Arial"/>
          <w:szCs w:val="18"/>
        </w:rPr>
        <w:t>r</w:t>
      </w:r>
      <w:r w:rsidR="00AB405B" w:rsidRPr="00840952">
        <w:rPr>
          <w:rFonts w:cs="Arial"/>
          <w:szCs w:val="18"/>
        </w:rPr>
        <w:t>equirements</w:t>
      </w:r>
      <w:r w:rsidR="008E199A" w:rsidRPr="00840952">
        <w:rPr>
          <w:rFonts w:cs="Arial"/>
          <w:szCs w:val="18"/>
        </w:rPr>
        <w:t xml:space="preserve"> (AIR) for the project.</w:t>
      </w:r>
    </w:p>
    <w:p w14:paraId="2160BBBB" w14:textId="5033884D" w:rsidR="00416B03" w:rsidRPr="00840952" w:rsidRDefault="00450764" w:rsidP="00416B03">
      <w:pPr>
        <w:pStyle w:val="Instructions"/>
      </w:pPr>
      <w:bookmarkStart w:id="21" w:name="_Hlk112163461"/>
      <w:r w:rsidRPr="00840952">
        <w:t>Make sure the project to which this document applies is clearly identified, e.g. in the document title, on the cover</w:t>
      </w:r>
      <w:r w:rsidR="005B5BD5" w:rsidRPr="00840952">
        <w:t>.</w:t>
      </w:r>
    </w:p>
    <w:p w14:paraId="7839B560" w14:textId="11DDBE4A" w:rsidR="00977117" w:rsidRPr="00840952" w:rsidRDefault="00977117" w:rsidP="003B6FB4">
      <w:pPr>
        <w:pStyle w:val="Heading2"/>
        <w:rPr>
          <w:rFonts w:cs="Arial"/>
        </w:rPr>
      </w:pPr>
      <w:bookmarkStart w:id="22" w:name="_Toc117180550"/>
      <w:bookmarkEnd w:id="21"/>
      <w:r w:rsidRPr="00840952">
        <w:rPr>
          <w:rFonts w:cs="Arial"/>
        </w:rPr>
        <w:t>Application</w:t>
      </w:r>
      <w:bookmarkEnd w:id="22"/>
    </w:p>
    <w:p w14:paraId="7839B561" w14:textId="506D0D6D" w:rsidR="00977117" w:rsidRPr="00840952" w:rsidRDefault="00C97735" w:rsidP="00BC2770">
      <w:pPr>
        <w:spacing w:line="276" w:lineRule="auto"/>
        <w:rPr>
          <w:rFonts w:cs="Arial"/>
          <w:szCs w:val="18"/>
        </w:rPr>
      </w:pPr>
      <w:r w:rsidRPr="00840952">
        <w:rPr>
          <w:rFonts w:cs="Arial"/>
          <w:szCs w:val="18"/>
        </w:rPr>
        <w:t xml:space="preserve">This </w:t>
      </w:r>
      <w:r w:rsidR="0097583C" w:rsidRPr="00840952">
        <w:rPr>
          <w:rFonts w:cs="Arial"/>
          <w:iCs/>
          <w:szCs w:val="18"/>
        </w:rPr>
        <w:t>A</w:t>
      </w:r>
      <w:r w:rsidR="00416B03" w:rsidRPr="00840952">
        <w:rPr>
          <w:rFonts w:cs="Arial"/>
          <w:iCs/>
          <w:szCs w:val="18"/>
        </w:rPr>
        <w:t>IR</w:t>
      </w:r>
      <w:r w:rsidRPr="00840952">
        <w:rPr>
          <w:rFonts w:cs="Arial"/>
          <w:i/>
          <w:szCs w:val="18"/>
        </w:rPr>
        <w:t xml:space="preserve"> </w:t>
      </w:r>
      <w:r w:rsidRPr="00840952">
        <w:rPr>
          <w:rFonts w:cs="Arial"/>
          <w:iCs/>
          <w:szCs w:val="18"/>
        </w:rPr>
        <w:t>document</w:t>
      </w:r>
      <w:r w:rsidR="00416B03" w:rsidRPr="00840952">
        <w:rPr>
          <w:rFonts w:cs="Arial"/>
          <w:szCs w:val="18"/>
        </w:rPr>
        <w:t xml:space="preserve"> </w:t>
      </w:r>
      <w:r w:rsidR="00116971" w:rsidRPr="00840952">
        <w:rPr>
          <w:rFonts w:cs="Arial"/>
          <w:szCs w:val="18"/>
        </w:rPr>
        <w:t>contributes to the development of</w:t>
      </w:r>
      <w:r w:rsidR="00416B03" w:rsidRPr="00840952">
        <w:rPr>
          <w:rFonts w:cs="Arial"/>
          <w:szCs w:val="18"/>
        </w:rPr>
        <w:t xml:space="preserve"> </w:t>
      </w:r>
      <w:r w:rsidR="00552A69" w:rsidRPr="00840952">
        <w:rPr>
          <w:rFonts w:cs="Arial"/>
          <w:szCs w:val="18"/>
        </w:rPr>
        <w:t xml:space="preserve">the </w:t>
      </w:r>
      <w:r w:rsidR="007A070F" w:rsidRPr="00840952">
        <w:rPr>
          <w:rFonts w:cs="Arial"/>
          <w:szCs w:val="18"/>
        </w:rPr>
        <w:t>p</w:t>
      </w:r>
      <w:r w:rsidR="00416B03" w:rsidRPr="00840952">
        <w:rPr>
          <w:rFonts w:cs="Arial"/>
          <w:szCs w:val="18"/>
        </w:rPr>
        <w:t xml:space="preserve">roject </w:t>
      </w:r>
      <w:r w:rsidR="007A070F" w:rsidRPr="00840952">
        <w:rPr>
          <w:rFonts w:cs="Arial"/>
          <w:szCs w:val="18"/>
        </w:rPr>
        <w:t>i</w:t>
      </w:r>
      <w:r w:rsidR="00416B03" w:rsidRPr="00840952">
        <w:rPr>
          <w:rFonts w:cs="Arial"/>
          <w:szCs w:val="18"/>
        </w:rPr>
        <w:t xml:space="preserve">nformation </w:t>
      </w:r>
      <w:r w:rsidR="007A070F" w:rsidRPr="00840952">
        <w:rPr>
          <w:rFonts w:cs="Arial"/>
          <w:szCs w:val="18"/>
        </w:rPr>
        <w:t>r</w:t>
      </w:r>
      <w:r w:rsidR="00416B03" w:rsidRPr="00840952">
        <w:rPr>
          <w:rFonts w:cs="Arial"/>
          <w:szCs w:val="18"/>
        </w:rPr>
        <w:t xml:space="preserve">equirements </w:t>
      </w:r>
      <w:r w:rsidR="00F670B1" w:rsidRPr="00840952">
        <w:rPr>
          <w:rFonts w:cs="Arial"/>
          <w:szCs w:val="18"/>
        </w:rPr>
        <w:t xml:space="preserve">(PIR) </w:t>
      </w:r>
      <w:r w:rsidR="00416B03" w:rsidRPr="00840952">
        <w:rPr>
          <w:rFonts w:cs="Arial"/>
          <w:szCs w:val="18"/>
        </w:rPr>
        <w:t xml:space="preserve">and </w:t>
      </w:r>
      <w:r w:rsidR="007A070F" w:rsidRPr="00840952">
        <w:rPr>
          <w:rFonts w:cs="Arial"/>
          <w:szCs w:val="18"/>
        </w:rPr>
        <w:t>e</w:t>
      </w:r>
      <w:r w:rsidR="00416B03" w:rsidRPr="00840952">
        <w:rPr>
          <w:rFonts w:cs="Arial"/>
          <w:szCs w:val="18"/>
        </w:rPr>
        <w:t xml:space="preserve">xchange </w:t>
      </w:r>
      <w:r w:rsidR="007A070F" w:rsidRPr="00840952">
        <w:rPr>
          <w:rFonts w:cs="Arial"/>
          <w:szCs w:val="18"/>
        </w:rPr>
        <w:t>i</w:t>
      </w:r>
      <w:r w:rsidR="00416B03" w:rsidRPr="00840952">
        <w:rPr>
          <w:rFonts w:cs="Arial"/>
          <w:szCs w:val="18"/>
        </w:rPr>
        <w:t xml:space="preserve">nformation </w:t>
      </w:r>
      <w:r w:rsidR="007A070F" w:rsidRPr="00840952">
        <w:rPr>
          <w:rFonts w:cs="Arial"/>
          <w:szCs w:val="18"/>
        </w:rPr>
        <w:t>r</w:t>
      </w:r>
      <w:r w:rsidR="00416B03" w:rsidRPr="00840952">
        <w:rPr>
          <w:rFonts w:cs="Arial"/>
          <w:szCs w:val="18"/>
        </w:rPr>
        <w:t>equirements (EIR)</w:t>
      </w:r>
      <w:r w:rsidR="00116971" w:rsidRPr="00840952">
        <w:rPr>
          <w:rFonts w:cs="Arial"/>
          <w:szCs w:val="18"/>
        </w:rPr>
        <w:t>. The EIR</w:t>
      </w:r>
      <w:r w:rsidR="0097583C" w:rsidRPr="00840952">
        <w:rPr>
          <w:rFonts w:cs="Arial"/>
          <w:szCs w:val="18"/>
        </w:rPr>
        <w:t xml:space="preserve"> form</w:t>
      </w:r>
      <w:r w:rsidR="00F670B1" w:rsidRPr="00840952">
        <w:rPr>
          <w:rFonts w:cs="Arial"/>
          <w:szCs w:val="18"/>
        </w:rPr>
        <w:t>s</w:t>
      </w:r>
      <w:r w:rsidR="0097583C" w:rsidRPr="00840952">
        <w:rPr>
          <w:rFonts w:cs="Arial"/>
          <w:szCs w:val="18"/>
        </w:rPr>
        <w:t xml:space="preserve"> part of the invitation to tender documentation</w:t>
      </w:r>
      <w:r w:rsidR="002F71B6" w:rsidRPr="00840952">
        <w:rPr>
          <w:rFonts w:cs="Arial"/>
          <w:szCs w:val="18"/>
        </w:rPr>
        <w:t>.</w:t>
      </w:r>
    </w:p>
    <w:p w14:paraId="3C8EA74A" w14:textId="77777777" w:rsidR="00B56AB7" w:rsidRPr="00840952" w:rsidRDefault="00B56AB7" w:rsidP="00B56AB7">
      <w:pPr>
        <w:pStyle w:val="Prompt"/>
        <w:rPr>
          <w:rFonts w:cs="Arial"/>
        </w:rPr>
      </w:pPr>
      <w:bookmarkStart w:id="23" w:name="_Hlk108368009"/>
      <w:r w:rsidRPr="00840952">
        <w:rPr>
          <w:rFonts w:cs="Arial"/>
        </w:rPr>
        <w:t xml:space="preserve">Applicable project phases: </w:t>
      </w:r>
      <w:r w:rsidRPr="00840952">
        <w:rPr>
          <w:rFonts w:cs="Arial"/>
        </w:rPr>
        <w:fldChar w:fldCharType="begin"/>
      </w:r>
      <w:r w:rsidRPr="00840952">
        <w:rPr>
          <w:rFonts w:cs="Arial"/>
        </w:rPr>
        <w:instrText xml:space="preserve"> MACROBUTTON  ac_OnHelp [complete/delete] </w:instrText>
      </w:r>
      <w:r w:rsidRPr="00840952">
        <w:rPr>
          <w:rFonts w:cs="Arial"/>
        </w:rPr>
        <w:fldChar w:fldCharType="end"/>
      </w:r>
    </w:p>
    <w:p w14:paraId="47B4A7A3" w14:textId="77777777" w:rsidR="00B56AB7" w:rsidRPr="00840952" w:rsidRDefault="00B56AB7" w:rsidP="00B56AB7">
      <w:pPr>
        <w:pStyle w:val="Instructions"/>
        <w:rPr>
          <w:rFonts w:cs="Arial"/>
        </w:rPr>
      </w:pPr>
      <w:r w:rsidRPr="00840952">
        <w:rPr>
          <w:rFonts w:cs="Arial"/>
        </w:rPr>
        <w:t>Examples of options – adjust wording to suit project:</w:t>
      </w:r>
    </w:p>
    <w:p w14:paraId="788FE550" w14:textId="0B5D99F5" w:rsidR="00B56AB7" w:rsidRPr="004443F5" w:rsidRDefault="00B56AB7" w:rsidP="00A21991">
      <w:pPr>
        <w:pStyle w:val="Instructionsindent"/>
      </w:pPr>
      <w:r w:rsidRPr="004443F5">
        <w:t>This AIR document applies to the design phases only of the project, up to and including the handover of</w:t>
      </w:r>
      <w:r w:rsidR="003462C8" w:rsidRPr="004443F5">
        <w:t xml:space="preserve"> the</w:t>
      </w:r>
      <w:r w:rsidRPr="004443F5">
        <w:t xml:space="preserve"> AIM from the Design team to the Construction team.</w:t>
      </w:r>
    </w:p>
    <w:p w14:paraId="435D2ABE" w14:textId="20E80028" w:rsidR="00B56AB7" w:rsidRPr="004443F5" w:rsidRDefault="00B56AB7" w:rsidP="00A21991">
      <w:pPr>
        <w:pStyle w:val="Instructionsindent"/>
      </w:pPr>
      <w:r w:rsidRPr="004443F5">
        <w:t xml:space="preserve">This AIR document applies to the construction phases only of the project, from the handover of </w:t>
      </w:r>
      <w:r w:rsidR="003462C8" w:rsidRPr="004443F5">
        <w:t xml:space="preserve">the </w:t>
      </w:r>
      <w:r w:rsidRPr="004443F5">
        <w:t>AIM from the Design team to the Construction team and up to and including the handover of models from the Construction team to the operators of the completed bui</w:t>
      </w:r>
      <w:r w:rsidR="007E5B31" w:rsidRPr="004443F5">
        <w:t>lt asset</w:t>
      </w:r>
      <w:r w:rsidRPr="004443F5">
        <w:t>.</w:t>
      </w:r>
    </w:p>
    <w:p w14:paraId="683D9E73" w14:textId="7F5AC230" w:rsidR="00B56AB7" w:rsidRPr="004443F5" w:rsidRDefault="00B56AB7" w:rsidP="00A21991">
      <w:pPr>
        <w:pStyle w:val="Instructionsindent"/>
      </w:pPr>
      <w:r w:rsidRPr="004443F5">
        <w:t xml:space="preserve">This </w:t>
      </w:r>
      <w:r w:rsidR="001C07D2" w:rsidRPr="004443F5">
        <w:t>A</w:t>
      </w:r>
      <w:r w:rsidRPr="004443F5">
        <w:t>IR document applies to the design and construction phases of the project, up to and including the handover o</w:t>
      </w:r>
      <w:r w:rsidR="003462C8" w:rsidRPr="004443F5">
        <w:t>f the AIM</w:t>
      </w:r>
      <w:r w:rsidRPr="004443F5">
        <w:t xml:space="preserve"> from the Design and Construction teams to the operators of the completed buil</w:t>
      </w:r>
      <w:r w:rsidR="007E5B31" w:rsidRPr="004443F5">
        <w:t>t asset</w:t>
      </w:r>
      <w:r w:rsidRPr="004443F5">
        <w:t>.</w:t>
      </w:r>
    </w:p>
    <w:p w14:paraId="1EF4A368" w14:textId="77777777" w:rsidR="00B56AB7" w:rsidRPr="00840952" w:rsidRDefault="00B56AB7" w:rsidP="00AC684E">
      <w:pPr>
        <w:pStyle w:val="Instructions"/>
        <w:rPr>
          <w:rFonts w:cs="Arial"/>
        </w:rPr>
      </w:pPr>
      <w:r w:rsidRPr="00840952">
        <w:rPr>
          <w:rFonts w:cs="Arial"/>
        </w:rPr>
        <w:t>The last option offers the most opportunities to realise the potential benefits of BIM.</w:t>
      </w:r>
    </w:p>
    <w:p w14:paraId="3FAB35B1" w14:textId="0EBAB061" w:rsidR="005D215D" w:rsidRPr="00840952" w:rsidRDefault="005D215D" w:rsidP="00260087">
      <w:pPr>
        <w:pStyle w:val="Heading1"/>
      </w:pPr>
      <w:bookmarkStart w:id="24" w:name="_Toc112247539"/>
      <w:bookmarkStart w:id="25" w:name="_Toc112247540"/>
      <w:bookmarkStart w:id="26" w:name="_Toc112247541"/>
      <w:bookmarkStart w:id="27" w:name="_Toc117180551"/>
      <w:bookmarkEnd w:id="23"/>
      <w:bookmarkEnd w:id="24"/>
      <w:bookmarkEnd w:id="25"/>
      <w:bookmarkEnd w:id="26"/>
      <w:r w:rsidRPr="00840952">
        <w:t>Project details</w:t>
      </w:r>
      <w:bookmarkEnd w:id="27"/>
    </w:p>
    <w:p w14:paraId="0FDC0CC3" w14:textId="77777777" w:rsidR="005D215D" w:rsidRPr="00840952" w:rsidRDefault="005D215D" w:rsidP="005D215D">
      <w:pPr>
        <w:pStyle w:val="Heading2"/>
        <w:rPr>
          <w:rFonts w:cs="Arial"/>
        </w:rPr>
      </w:pPr>
      <w:bookmarkStart w:id="28" w:name="_Toc99021110"/>
      <w:bookmarkStart w:id="29" w:name="_Toc16160245"/>
      <w:bookmarkStart w:id="30" w:name="_Hlk15984856"/>
      <w:bookmarkStart w:id="31" w:name="_Toc117180552"/>
      <w:r w:rsidRPr="00840952">
        <w:rPr>
          <w:rFonts w:cs="Arial"/>
        </w:rPr>
        <w:t>Project description</w:t>
      </w:r>
      <w:bookmarkEnd w:id="28"/>
      <w:bookmarkEnd w:id="31"/>
    </w:p>
    <w:p w14:paraId="07E25DE6" w14:textId="77777777" w:rsidR="005D215D" w:rsidRPr="00840952" w:rsidRDefault="005D215D" w:rsidP="005D215D">
      <w:pPr>
        <w:pStyle w:val="Prompt"/>
        <w:rPr>
          <w:rFonts w:cs="Arial"/>
        </w:rPr>
      </w:pPr>
      <w:bookmarkStart w:id="32" w:name="_Hlk108368087"/>
      <w:r w:rsidRPr="00840952">
        <w:rPr>
          <w:rFonts w:cs="Arial"/>
        </w:rPr>
        <w:t xml:space="preserve">Outline description: </w:t>
      </w:r>
      <w:r w:rsidRPr="00840952">
        <w:rPr>
          <w:rFonts w:cs="Arial"/>
        </w:rPr>
        <w:fldChar w:fldCharType="begin"/>
      </w:r>
      <w:r w:rsidRPr="00840952">
        <w:rPr>
          <w:rFonts w:cs="Arial"/>
        </w:rPr>
        <w:instrText xml:space="preserve"> MACROBUTTON  ac_OnHelp [complete/delete] </w:instrText>
      </w:r>
      <w:r w:rsidRPr="00840952">
        <w:rPr>
          <w:rFonts w:cs="Arial"/>
        </w:rPr>
        <w:fldChar w:fldCharType="end"/>
      </w:r>
    </w:p>
    <w:bookmarkEnd w:id="29"/>
    <w:bookmarkEnd w:id="30"/>
    <w:p w14:paraId="2DAB3DC0" w14:textId="40430038" w:rsidR="00830DAB" w:rsidRPr="00840952" w:rsidRDefault="00A06C7B" w:rsidP="003D00DA">
      <w:pPr>
        <w:pStyle w:val="Instructions"/>
      </w:pPr>
      <w:r w:rsidRPr="00840952">
        <w:t>Insert a brief description of the project including its purpose and/or refer to documents that describe it in more detail.</w:t>
      </w:r>
    </w:p>
    <w:p w14:paraId="2196AD97" w14:textId="77777777" w:rsidR="00A06C7B" w:rsidRPr="00840952" w:rsidRDefault="00A06C7B" w:rsidP="00A06C7B">
      <w:pPr>
        <w:pStyle w:val="Heading2"/>
        <w:rPr>
          <w:rFonts w:cs="Arial"/>
        </w:rPr>
      </w:pPr>
      <w:bookmarkStart w:id="33" w:name="_Toc98843249"/>
      <w:bookmarkStart w:id="34" w:name="_Toc99101177"/>
      <w:bookmarkStart w:id="35" w:name="_Toc117180553"/>
      <w:bookmarkEnd w:id="32"/>
      <w:r w:rsidRPr="00840952">
        <w:rPr>
          <w:rFonts w:cs="Arial"/>
        </w:rPr>
        <w:t>Project goals</w:t>
      </w:r>
      <w:bookmarkEnd w:id="33"/>
      <w:bookmarkEnd w:id="34"/>
      <w:bookmarkEnd w:id="35"/>
    </w:p>
    <w:p w14:paraId="2C8E478F" w14:textId="3DFD56A4" w:rsidR="00A06C7B" w:rsidRPr="00840952" w:rsidRDefault="00A06C7B" w:rsidP="00A06C7B">
      <w:pPr>
        <w:rPr>
          <w:rFonts w:cs="Arial"/>
        </w:rPr>
      </w:pPr>
      <w:r w:rsidRPr="00840952">
        <w:rPr>
          <w:rFonts w:cs="Arial"/>
        </w:rPr>
        <w:t xml:space="preserve">The </w:t>
      </w:r>
      <w:r w:rsidR="00604E72" w:rsidRPr="00840952">
        <w:rPr>
          <w:rFonts w:cs="Arial"/>
        </w:rPr>
        <w:t>a</w:t>
      </w:r>
      <w:r w:rsidRPr="00840952">
        <w:rPr>
          <w:rFonts w:cs="Arial"/>
        </w:rPr>
        <w:t xml:space="preserve">ppointing </w:t>
      </w:r>
      <w:r w:rsidR="00604E72" w:rsidRPr="00840952">
        <w:rPr>
          <w:rFonts w:cs="Arial"/>
        </w:rPr>
        <w:t>p</w:t>
      </w:r>
      <w:r w:rsidRPr="00840952">
        <w:rPr>
          <w:rFonts w:cs="Arial"/>
        </w:rPr>
        <w:t xml:space="preserve">arty’s goals for the project are shown in the </w:t>
      </w:r>
      <w:r w:rsidRPr="00840952">
        <w:rPr>
          <w:rFonts w:cs="Arial"/>
          <w:b/>
          <w:bCs/>
          <w:color w:val="808080" w:themeColor="background1" w:themeShade="80"/>
        </w:rPr>
        <w:t>Project goals table</w:t>
      </w:r>
      <w:r w:rsidRPr="00840952">
        <w:rPr>
          <w:rFonts w:cs="Arial"/>
        </w:rPr>
        <w:t>.</w:t>
      </w:r>
    </w:p>
    <w:p w14:paraId="695BFA49" w14:textId="77777777" w:rsidR="00A06C7B" w:rsidRPr="00840952" w:rsidRDefault="00A06C7B" w:rsidP="00A06C7B">
      <w:pPr>
        <w:rPr>
          <w:rFonts w:cs="Arial"/>
          <w:b/>
          <w:bCs/>
        </w:rPr>
      </w:pPr>
      <w:r w:rsidRPr="00840952">
        <w:rPr>
          <w:rFonts w:cs="Arial"/>
          <w:b/>
          <w:bCs/>
        </w:rPr>
        <w:t>Project goals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074"/>
        <w:gridCol w:w="2868"/>
      </w:tblGrid>
      <w:tr w:rsidR="00F27657" w:rsidRPr="00840952" w14:paraId="66DBD1F3" w14:textId="77777777" w:rsidTr="00AC684E">
        <w:trPr>
          <w:trHeight w:val="680"/>
        </w:trPr>
        <w:tc>
          <w:tcPr>
            <w:tcW w:w="946" w:type="dxa"/>
            <w:shd w:val="clear" w:color="auto" w:fill="DBE5F1" w:themeFill="accent1" w:themeFillTint="33"/>
            <w:vAlign w:val="center"/>
          </w:tcPr>
          <w:p w14:paraId="089DAB59" w14:textId="77777777" w:rsidR="00F27657" w:rsidRPr="00840952" w:rsidRDefault="00F27657" w:rsidP="00CC6BAB">
            <w:pPr>
              <w:pStyle w:val="Tabletitle"/>
              <w:rPr>
                <w:rFonts w:cs="Arial"/>
              </w:rPr>
            </w:pPr>
            <w:bookmarkStart w:id="36" w:name="_Hlk99300244"/>
            <w:r w:rsidRPr="00840952">
              <w:rPr>
                <w:rFonts w:cs="Arial"/>
              </w:rPr>
              <w:t>Priority</w:t>
            </w:r>
          </w:p>
        </w:tc>
        <w:tc>
          <w:tcPr>
            <w:tcW w:w="5003" w:type="dxa"/>
            <w:shd w:val="clear" w:color="auto" w:fill="DBE5F1" w:themeFill="accent1" w:themeFillTint="33"/>
            <w:vAlign w:val="center"/>
          </w:tcPr>
          <w:p w14:paraId="35F8DDBD" w14:textId="74EF54B2" w:rsidR="00F27657" w:rsidRPr="00840952" w:rsidRDefault="00F27657" w:rsidP="00F27657">
            <w:pPr>
              <w:pStyle w:val="Tabletitle"/>
              <w:rPr>
                <w:rFonts w:cs="Arial"/>
              </w:rPr>
            </w:pPr>
            <w:r w:rsidRPr="00840952">
              <w:rPr>
                <w:rFonts w:cs="Arial"/>
              </w:rPr>
              <w:t>Goal description</w:t>
            </w:r>
          </w:p>
        </w:tc>
        <w:tc>
          <w:tcPr>
            <w:tcW w:w="2828" w:type="dxa"/>
            <w:shd w:val="clear" w:color="auto" w:fill="DBE5F1" w:themeFill="accent1" w:themeFillTint="33"/>
            <w:vAlign w:val="center"/>
          </w:tcPr>
          <w:p w14:paraId="23C32D3B" w14:textId="4F3B5732" w:rsidR="00F27657" w:rsidRPr="00840952" w:rsidRDefault="00F27657" w:rsidP="00CC6BAB">
            <w:pPr>
              <w:pStyle w:val="Tabletitle"/>
              <w:rPr>
                <w:rFonts w:cs="Arial"/>
              </w:rPr>
            </w:pPr>
            <w:r w:rsidRPr="00840952">
              <w:rPr>
                <w:rFonts w:cs="Arial"/>
              </w:rPr>
              <w:t>Measures of success</w:t>
            </w:r>
          </w:p>
        </w:tc>
      </w:tr>
      <w:tr w:rsidR="00F27657" w:rsidRPr="00840952" w14:paraId="405D7D93" w14:textId="77777777" w:rsidTr="00AC684E">
        <w:trPr>
          <w:trHeight w:val="454"/>
        </w:trPr>
        <w:tc>
          <w:tcPr>
            <w:tcW w:w="946" w:type="dxa"/>
            <w:vAlign w:val="center"/>
          </w:tcPr>
          <w:p w14:paraId="1A123B9C" w14:textId="77777777" w:rsidR="00F27657" w:rsidRPr="00840952" w:rsidRDefault="00F27657" w:rsidP="00CC6BAB">
            <w:pPr>
              <w:rPr>
                <w:rFonts w:cs="Arial"/>
              </w:rPr>
            </w:pPr>
          </w:p>
        </w:tc>
        <w:tc>
          <w:tcPr>
            <w:tcW w:w="5003" w:type="dxa"/>
          </w:tcPr>
          <w:p w14:paraId="196AF942" w14:textId="77777777" w:rsidR="00F27657" w:rsidRPr="00840952" w:rsidRDefault="00F27657" w:rsidP="00CC6BAB">
            <w:pPr>
              <w:rPr>
                <w:rFonts w:cs="Arial"/>
              </w:rPr>
            </w:pPr>
          </w:p>
        </w:tc>
        <w:tc>
          <w:tcPr>
            <w:tcW w:w="2828" w:type="dxa"/>
            <w:vAlign w:val="center"/>
          </w:tcPr>
          <w:p w14:paraId="48858B77" w14:textId="022325BA" w:rsidR="00F27657" w:rsidRPr="00840952" w:rsidRDefault="00F27657" w:rsidP="00CC6BAB">
            <w:pPr>
              <w:rPr>
                <w:rFonts w:cs="Arial"/>
              </w:rPr>
            </w:pPr>
          </w:p>
        </w:tc>
      </w:tr>
      <w:tr w:rsidR="00F27657" w:rsidRPr="00840952" w14:paraId="0429082E" w14:textId="77777777" w:rsidTr="00AC684E">
        <w:trPr>
          <w:trHeight w:val="454"/>
        </w:trPr>
        <w:tc>
          <w:tcPr>
            <w:tcW w:w="946" w:type="dxa"/>
            <w:vAlign w:val="center"/>
          </w:tcPr>
          <w:p w14:paraId="5DA741D9" w14:textId="77777777" w:rsidR="00F27657" w:rsidRPr="00840952" w:rsidRDefault="00F27657" w:rsidP="00CC6BAB">
            <w:pPr>
              <w:rPr>
                <w:rFonts w:cs="Arial"/>
              </w:rPr>
            </w:pPr>
          </w:p>
        </w:tc>
        <w:tc>
          <w:tcPr>
            <w:tcW w:w="5003" w:type="dxa"/>
          </w:tcPr>
          <w:p w14:paraId="1ACB47CC" w14:textId="77777777" w:rsidR="00F27657" w:rsidRPr="00840952" w:rsidRDefault="00F27657" w:rsidP="00CC6BAB">
            <w:pPr>
              <w:rPr>
                <w:rFonts w:cs="Arial"/>
              </w:rPr>
            </w:pPr>
          </w:p>
        </w:tc>
        <w:tc>
          <w:tcPr>
            <w:tcW w:w="2828" w:type="dxa"/>
            <w:vAlign w:val="center"/>
          </w:tcPr>
          <w:p w14:paraId="74960CAD" w14:textId="7ED70AEE" w:rsidR="00F27657" w:rsidRPr="00840952" w:rsidRDefault="00F27657" w:rsidP="00CC6BAB">
            <w:pPr>
              <w:rPr>
                <w:rFonts w:cs="Arial"/>
              </w:rPr>
            </w:pPr>
          </w:p>
        </w:tc>
      </w:tr>
      <w:tr w:rsidR="00F27657" w:rsidRPr="00840952" w14:paraId="65579679" w14:textId="77777777" w:rsidTr="00AC684E">
        <w:trPr>
          <w:trHeight w:val="454"/>
        </w:trPr>
        <w:tc>
          <w:tcPr>
            <w:tcW w:w="946" w:type="dxa"/>
            <w:vAlign w:val="center"/>
          </w:tcPr>
          <w:p w14:paraId="352B83DC" w14:textId="77777777" w:rsidR="00F27657" w:rsidRPr="00840952" w:rsidRDefault="00F27657" w:rsidP="00CC6BAB">
            <w:pPr>
              <w:rPr>
                <w:rFonts w:cs="Arial"/>
              </w:rPr>
            </w:pPr>
          </w:p>
        </w:tc>
        <w:tc>
          <w:tcPr>
            <w:tcW w:w="5003" w:type="dxa"/>
          </w:tcPr>
          <w:p w14:paraId="7E283CFB" w14:textId="77777777" w:rsidR="00F27657" w:rsidRPr="00840952" w:rsidRDefault="00F27657" w:rsidP="00CC6BAB">
            <w:pPr>
              <w:rPr>
                <w:rFonts w:cs="Arial"/>
              </w:rPr>
            </w:pPr>
          </w:p>
        </w:tc>
        <w:tc>
          <w:tcPr>
            <w:tcW w:w="2828" w:type="dxa"/>
            <w:vAlign w:val="center"/>
          </w:tcPr>
          <w:p w14:paraId="616E5CC5" w14:textId="5E550185" w:rsidR="00F27657" w:rsidRPr="00840952" w:rsidRDefault="00F27657" w:rsidP="00CC6BAB">
            <w:pPr>
              <w:rPr>
                <w:rFonts w:cs="Arial"/>
              </w:rPr>
            </w:pPr>
          </w:p>
        </w:tc>
      </w:tr>
      <w:bookmarkEnd w:id="36"/>
    </w:tbl>
    <w:p w14:paraId="0B4D4899" w14:textId="77777777" w:rsidR="00A06C7B" w:rsidRPr="00840952" w:rsidRDefault="00A06C7B" w:rsidP="00A06C7B">
      <w:pPr>
        <w:rPr>
          <w:rFonts w:cs="Arial"/>
        </w:rPr>
      </w:pPr>
    </w:p>
    <w:p w14:paraId="2EE6DF9D" w14:textId="3186AC32" w:rsidR="00A06C7B" w:rsidRPr="00840952" w:rsidRDefault="00A06C7B" w:rsidP="00A06C7B">
      <w:pPr>
        <w:pStyle w:val="Instructions"/>
        <w:rPr>
          <w:rFonts w:cs="Arial"/>
        </w:rPr>
      </w:pPr>
      <w:bookmarkStart w:id="37" w:name="_Hlk99300329"/>
      <w:r w:rsidRPr="00840952">
        <w:rPr>
          <w:rFonts w:cs="Arial"/>
          <w:b/>
        </w:rPr>
        <w:t>Priority:</w:t>
      </w:r>
      <w:r w:rsidRPr="00840952">
        <w:rPr>
          <w:rFonts w:cs="Arial"/>
        </w:rPr>
        <w:t xml:space="preserve"> e.g. High, Medium, Low, 1, 2, 3, etc. </w:t>
      </w:r>
      <w:bookmarkStart w:id="38" w:name="_Hlk113547948"/>
      <w:r w:rsidR="003462C8">
        <w:rPr>
          <w:rFonts w:cs="Arial"/>
        </w:rPr>
        <w:t>Define numerical designations</w:t>
      </w:r>
      <w:r w:rsidRPr="00840952">
        <w:rPr>
          <w:rFonts w:cs="Arial"/>
        </w:rPr>
        <w:t xml:space="preserve"> to make it clear what is meant by each</w:t>
      </w:r>
      <w:bookmarkEnd w:id="38"/>
      <w:r w:rsidRPr="00840952">
        <w:rPr>
          <w:rFonts w:cs="Arial"/>
        </w:rPr>
        <w:t>.</w:t>
      </w:r>
    </w:p>
    <w:p w14:paraId="6A1D4F31" w14:textId="2F7CA1C7" w:rsidR="00A06C7B" w:rsidRPr="00840952" w:rsidRDefault="00A06C7B" w:rsidP="00A06C7B">
      <w:pPr>
        <w:pStyle w:val="Instructions"/>
        <w:rPr>
          <w:rFonts w:cs="Arial"/>
        </w:rPr>
      </w:pPr>
      <w:r w:rsidRPr="00840952">
        <w:rPr>
          <w:rFonts w:cs="Arial"/>
          <w:b/>
        </w:rPr>
        <w:t>Goal description:</w:t>
      </w:r>
      <w:r w:rsidRPr="00840952">
        <w:rPr>
          <w:rFonts w:cs="Arial"/>
        </w:rPr>
        <w:t xml:space="preserve"> A brief description, e.g. Increase cost certainty. These can be expanded on as necessary in the relevant sections of the EIR.</w:t>
      </w:r>
    </w:p>
    <w:p w14:paraId="5B571E31" w14:textId="5B0E2B54" w:rsidR="00F27657" w:rsidRPr="00840952" w:rsidRDefault="00F27657" w:rsidP="00A06C7B">
      <w:pPr>
        <w:pStyle w:val="Instructions"/>
        <w:rPr>
          <w:rFonts w:cs="Arial"/>
        </w:rPr>
      </w:pPr>
      <w:r w:rsidRPr="00840952">
        <w:rPr>
          <w:rFonts w:cs="Arial"/>
          <w:b/>
          <w:bCs/>
        </w:rPr>
        <w:t xml:space="preserve">Measures of success: </w:t>
      </w:r>
      <w:r w:rsidR="00CA2EC3" w:rsidRPr="00840952">
        <w:rPr>
          <w:rFonts w:cs="Arial"/>
        </w:rPr>
        <w:t>Quantifiable,</w:t>
      </w:r>
      <w:r w:rsidRPr="00840952">
        <w:rPr>
          <w:rFonts w:cs="Arial"/>
        </w:rPr>
        <w:t xml:space="preserve"> if possible, e.g. reduced number of requests for information.</w:t>
      </w:r>
    </w:p>
    <w:p w14:paraId="65D78D4C" w14:textId="58FA2772" w:rsidR="007644D6" w:rsidRPr="00840952" w:rsidRDefault="007644D6" w:rsidP="00A06C7B">
      <w:pPr>
        <w:pStyle w:val="Instructions"/>
        <w:rPr>
          <w:rFonts w:cs="Arial"/>
        </w:rPr>
      </w:pPr>
      <w:r w:rsidRPr="00840952">
        <w:rPr>
          <w:rFonts w:cs="Arial"/>
        </w:rPr>
        <w:t>If goals are documented elsewhere, you may prefer to delete the table and reference the relevant document instead.</w:t>
      </w:r>
    </w:p>
    <w:p w14:paraId="0FC8166F" w14:textId="1688BA15" w:rsidR="00890DD5" w:rsidRPr="00840952" w:rsidRDefault="00994798" w:rsidP="00A06C7B">
      <w:pPr>
        <w:pStyle w:val="Instructions"/>
        <w:rPr>
          <w:rFonts w:cs="Arial"/>
        </w:rPr>
      </w:pPr>
      <w:bookmarkStart w:id="39" w:name="_Hlk111575361"/>
      <w:r w:rsidRPr="00840952">
        <w:rPr>
          <w:rFonts w:cs="Arial"/>
        </w:rPr>
        <w:t>Alternatively</w:t>
      </w:r>
      <w:r w:rsidR="00890DD5" w:rsidRPr="00840952">
        <w:rPr>
          <w:rFonts w:cs="Arial"/>
        </w:rPr>
        <w:t xml:space="preserve">, this table could be renamed </w:t>
      </w:r>
      <w:r w:rsidR="00721D7B" w:rsidRPr="00840952">
        <w:rPr>
          <w:rFonts w:cs="Arial"/>
        </w:rPr>
        <w:t>‘Asset management goals table’ and used to document asset management</w:t>
      </w:r>
      <w:r w:rsidR="00211B03">
        <w:rPr>
          <w:rFonts w:cs="Arial"/>
        </w:rPr>
        <w:t xml:space="preserve"> </w:t>
      </w:r>
      <w:r w:rsidR="00721D7B" w:rsidRPr="00840952">
        <w:rPr>
          <w:rFonts w:cs="Arial"/>
        </w:rPr>
        <w:t>goals</w:t>
      </w:r>
      <w:r w:rsidR="00340972">
        <w:rPr>
          <w:rFonts w:cs="Arial"/>
        </w:rPr>
        <w:t xml:space="preserve"> only</w:t>
      </w:r>
      <w:r w:rsidR="00ED535E" w:rsidRPr="00840952">
        <w:rPr>
          <w:rFonts w:cs="Arial"/>
        </w:rPr>
        <w:t>, e.g. improve asset management maturity, improve asset data collection for lifecycle planning purposes</w:t>
      </w:r>
      <w:r w:rsidR="00721D7B" w:rsidRPr="00840952">
        <w:rPr>
          <w:rFonts w:cs="Arial"/>
        </w:rPr>
        <w:t>. The clause title and text would have to be amended accordingly.</w:t>
      </w:r>
    </w:p>
    <w:p w14:paraId="71BC073A" w14:textId="6196FCC9" w:rsidR="0013212B" w:rsidRPr="00840952" w:rsidRDefault="0013212B" w:rsidP="00260087">
      <w:pPr>
        <w:pStyle w:val="Heading1"/>
      </w:pPr>
      <w:bookmarkStart w:id="40" w:name="_Hlk108368165"/>
      <w:bookmarkStart w:id="41" w:name="_Toc117180554"/>
      <w:bookmarkEnd w:id="37"/>
      <w:bookmarkEnd w:id="39"/>
      <w:r w:rsidRPr="00840952">
        <w:t>Commercial</w:t>
      </w:r>
      <w:bookmarkEnd w:id="41"/>
    </w:p>
    <w:p w14:paraId="3DFA229C" w14:textId="1FCDF134" w:rsidR="004623E2" w:rsidRPr="00840952" w:rsidRDefault="004623E2" w:rsidP="004623E2">
      <w:pPr>
        <w:pStyle w:val="Heading2"/>
        <w:rPr>
          <w:rFonts w:cs="Arial"/>
        </w:rPr>
      </w:pPr>
      <w:bookmarkStart w:id="42" w:name="_Toc98843247"/>
      <w:bookmarkStart w:id="43" w:name="_Toc99101175"/>
      <w:bookmarkStart w:id="44" w:name="_Toc117180555"/>
      <w:bookmarkEnd w:id="40"/>
      <w:r w:rsidRPr="00840952">
        <w:rPr>
          <w:rFonts w:cs="Arial"/>
        </w:rPr>
        <w:t>Procurement strategy</w:t>
      </w:r>
      <w:bookmarkEnd w:id="42"/>
      <w:bookmarkEnd w:id="43"/>
      <w:bookmarkEnd w:id="44"/>
    </w:p>
    <w:p w14:paraId="400E96D6" w14:textId="77777777" w:rsidR="004623E2" w:rsidRPr="00840952" w:rsidRDefault="004623E2" w:rsidP="004623E2">
      <w:pPr>
        <w:rPr>
          <w:rFonts w:cs="Arial"/>
        </w:rPr>
      </w:pPr>
      <w:bookmarkStart w:id="45" w:name="_Hlk108513054"/>
      <w:r w:rsidRPr="00840952">
        <w:rPr>
          <w:rFonts w:cs="Arial"/>
        </w:rPr>
        <w:t xml:space="preserve">The project procurement strategy is shown in the </w:t>
      </w:r>
      <w:r w:rsidRPr="00840952">
        <w:rPr>
          <w:rFonts w:cs="Arial"/>
          <w:b/>
          <w:bCs/>
          <w:color w:val="808080" w:themeColor="background1" w:themeShade="80"/>
        </w:rPr>
        <w:t>Project procurement strategy table</w:t>
      </w:r>
      <w:r w:rsidRPr="00840952">
        <w:rPr>
          <w:rFonts w:cs="Arial"/>
        </w:rPr>
        <w:t>.</w:t>
      </w:r>
    </w:p>
    <w:p w14:paraId="0ABD5342" w14:textId="77777777" w:rsidR="004623E2" w:rsidRPr="00840952" w:rsidRDefault="004623E2" w:rsidP="004623E2">
      <w:pPr>
        <w:rPr>
          <w:rFonts w:cs="Arial"/>
          <w:bCs/>
        </w:rPr>
      </w:pPr>
      <w:r w:rsidRPr="00840952">
        <w:rPr>
          <w:rFonts w:cs="Arial"/>
          <w:b/>
          <w:bCs/>
        </w:rPr>
        <w:t>Project procurement strategy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4"/>
        <w:gridCol w:w="4738"/>
      </w:tblGrid>
      <w:tr w:rsidR="004623E2" w:rsidRPr="00840952" w14:paraId="31565716" w14:textId="77777777" w:rsidTr="00AC684E">
        <w:trPr>
          <w:trHeight w:val="454"/>
        </w:trPr>
        <w:tc>
          <w:tcPr>
            <w:tcW w:w="4106" w:type="dxa"/>
            <w:shd w:val="clear" w:color="auto" w:fill="DBE5F1" w:themeFill="accent1" w:themeFillTint="33"/>
            <w:vAlign w:val="center"/>
          </w:tcPr>
          <w:bookmarkEnd w:id="45"/>
          <w:p w14:paraId="1C2FB158" w14:textId="77777777" w:rsidR="004623E2" w:rsidRPr="00840952" w:rsidRDefault="004623E2" w:rsidP="00020209">
            <w:pPr>
              <w:pStyle w:val="Tabletitle"/>
              <w:rPr>
                <w:rFonts w:cs="Arial"/>
              </w:rPr>
            </w:pPr>
            <w:r w:rsidRPr="00840952">
              <w:rPr>
                <w:rFonts w:cs="Arial"/>
              </w:rPr>
              <w:t>Project procurement strategy:</w:t>
            </w:r>
          </w:p>
        </w:tc>
        <w:tc>
          <w:tcPr>
            <w:tcW w:w="4671" w:type="dxa"/>
            <w:vAlign w:val="center"/>
          </w:tcPr>
          <w:p w14:paraId="6CB33071" w14:textId="77777777" w:rsidR="004623E2" w:rsidRPr="00840952" w:rsidRDefault="004623E2" w:rsidP="00020209">
            <w:pPr>
              <w:rPr>
                <w:rFonts w:cs="Arial"/>
                <w:szCs w:val="18"/>
              </w:rPr>
            </w:pPr>
          </w:p>
        </w:tc>
      </w:tr>
      <w:tr w:rsidR="004623E2" w:rsidRPr="00840952" w14:paraId="4AE98D8D" w14:textId="77777777" w:rsidTr="00AC684E">
        <w:trPr>
          <w:trHeight w:val="454"/>
        </w:trPr>
        <w:tc>
          <w:tcPr>
            <w:tcW w:w="4106" w:type="dxa"/>
            <w:shd w:val="clear" w:color="auto" w:fill="DBE5F1" w:themeFill="accent1" w:themeFillTint="33"/>
            <w:vAlign w:val="center"/>
          </w:tcPr>
          <w:p w14:paraId="5857C088" w14:textId="77777777" w:rsidR="004623E2" w:rsidRPr="00840952" w:rsidRDefault="004623E2" w:rsidP="00020209">
            <w:pPr>
              <w:pStyle w:val="Tabletitle"/>
              <w:rPr>
                <w:rFonts w:cs="Arial"/>
              </w:rPr>
            </w:pPr>
            <w:r w:rsidRPr="00840952">
              <w:rPr>
                <w:rFonts w:cs="Arial"/>
              </w:rPr>
              <w:t>Contractor engagement: indicative date:</w:t>
            </w:r>
          </w:p>
        </w:tc>
        <w:tc>
          <w:tcPr>
            <w:tcW w:w="4671" w:type="dxa"/>
            <w:vAlign w:val="center"/>
          </w:tcPr>
          <w:p w14:paraId="3981FD92" w14:textId="77777777" w:rsidR="004623E2" w:rsidRPr="00840952" w:rsidRDefault="004623E2" w:rsidP="00020209">
            <w:pPr>
              <w:rPr>
                <w:rFonts w:cs="Arial"/>
                <w:szCs w:val="18"/>
              </w:rPr>
            </w:pPr>
          </w:p>
        </w:tc>
      </w:tr>
    </w:tbl>
    <w:p w14:paraId="7CE826F2" w14:textId="77777777" w:rsidR="004623E2" w:rsidRPr="00840952" w:rsidRDefault="004623E2" w:rsidP="004623E2">
      <w:pPr>
        <w:pStyle w:val="Prompt"/>
        <w:rPr>
          <w:rFonts w:cs="Arial"/>
          <w:color w:val="auto"/>
        </w:rPr>
      </w:pPr>
    </w:p>
    <w:p w14:paraId="4BBF7BCD" w14:textId="768FBA78" w:rsidR="009064A5" w:rsidRPr="00840952" w:rsidRDefault="009064A5" w:rsidP="009064A5">
      <w:pPr>
        <w:pStyle w:val="Instructions"/>
        <w:rPr>
          <w:rFonts w:cs="Arial"/>
        </w:rPr>
      </w:pPr>
      <w:bookmarkStart w:id="46" w:name="_Hlk107670549"/>
      <w:r w:rsidRPr="00840952">
        <w:rPr>
          <w:rFonts w:cs="Arial"/>
          <w:b/>
          <w:bCs/>
        </w:rPr>
        <w:t>Project procurement strategy</w:t>
      </w:r>
      <w:r w:rsidRPr="00840952">
        <w:rPr>
          <w:rFonts w:cs="Arial"/>
        </w:rPr>
        <w:t>: e.g. Design Bid Build, Design and Construct, Integrated Project Delivery</w:t>
      </w:r>
      <w:r w:rsidRPr="00840952">
        <w:rPr>
          <w:rFonts w:cs="Arial"/>
          <w:i/>
        </w:rPr>
        <w:t xml:space="preserve">. </w:t>
      </w:r>
      <w:r w:rsidRPr="00840952">
        <w:rPr>
          <w:rFonts w:cs="Arial"/>
        </w:rPr>
        <w:t xml:space="preserve">If </w:t>
      </w:r>
      <w:bookmarkStart w:id="47" w:name="_Hlk113548091"/>
      <w:r w:rsidR="00211B03">
        <w:rPr>
          <w:rFonts w:cs="Arial"/>
        </w:rPr>
        <w:t>not yet decided</w:t>
      </w:r>
      <w:bookmarkEnd w:id="47"/>
      <w:r w:rsidRPr="00840952">
        <w:rPr>
          <w:rFonts w:cs="Arial"/>
        </w:rPr>
        <w:t>, write ‘</w:t>
      </w:r>
      <w:r w:rsidR="00753AC0">
        <w:rPr>
          <w:rFonts w:cs="Arial"/>
        </w:rPr>
        <w:t>T</w:t>
      </w:r>
      <w:r w:rsidRPr="00840952">
        <w:rPr>
          <w:rFonts w:cs="Arial"/>
        </w:rPr>
        <w:t>o be confirmed’.</w:t>
      </w:r>
    </w:p>
    <w:p w14:paraId="0BFD3494" w14:textId="226B9E3C" w:rsidR="009064A5" w:rsidRPr="00840952" w:rsidRDefault="009064A5" w:rsidP="009064A5">
      <w:pPr>
        <w:pStyle w:val="Instructions"/>
        <w:rPr>
          <w:rFonts w:cs="Arial"/>
        </w:rPr>
      </w:pPr>
      <w:r w:rsidRPr="00840952">
        <w:rPr>
          <w:rFonts w:cs="Arial"/>
        </w:rPr>
        <w:t>The procurement strategy will determine if a single or multiple BIM Execution Plans</w:t>
      </w:r>
      <w:r w:rsidR="00DB7533">
        <w:rPr>
          <w:rFonts w:cs="Arial"/>
        </w:rPr>
        <w:t xml:space="preserve"> (BEP)</w:t>
      </w:r>
      <w:r w:rsidRPr="00840952">
        <w:rPr>
          <w:rFonts w:cs="Arial"/>
        </w:rPr>
        <w:t xml:space="preserve"> are required and when/how responsibilities are handed over. If the designer’s engagement is included with the contractor’s, the Design BEP and Construction BEP can be combined in one document.</w:t>
      </w:r>
    </w:p>
    <w:p w14:paraId="4AB5208A" w14:textId="30C3FD90" w:rsidR="00F43862" w:rsidRPr="00840952" w:rsidRDefault="00F43862" w:rsidP="009064A5">
      <w:pPr>
        <w:pStyle w:val="Instructions"/>
        <w:rPr>
          <w:rFonts w:cs="Arial"/>
        </w:rPr>
      </w:pPr>
      <w:bookmarkStart w:id="48" w:name="_Hlk111575539"/>
      <w:r w:rsidRPr="00840952">
        <w:rPr>
          <w:rFonts w:cs="Arial"/>
        </w:rPr>
        <w:t>If procurement details are documented elsewhere, you may prefer to delete the table and reference the relevant document instead.</w:t>
      </w:r>
    </w:p>
    <w:bookmarkEnd w:id="46"/>
    <w:bookmarkEnd w:id="48"/>
    <w:p w14:paraId="30173C6E" w14:textId="0F395CD0" w:rsidR="002A2E12" w:rsidRPr="00840952" w:rsidRDefault="002A2E12" w:rsidP="002A2E12">
      <w:pPr>
        <w:pStyle w:val="Prompt"/>
      </w:pPr>
      <w:r w:rsidRPr="00840952">
        <w:t xml:space="preserve">Appointing </w:t>
      </w:r>
      <w:r w:rsidR="00C73890" w:rsidRPr="00840952">
        <w:t>p</w:t>
      </w:r>
      <w:r w:rsidRPr="00840952">
        <w:t xml:space="preserve">arty’s asset management approach: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067608C7" w14:textId="13037220" w:rsidR="002A2E12" w:rsidRPr="00840952" w:rsidRDefault="002A2E12" w:rsidP="002A2E12">
      <w:pPr>
        <w:pStyle w:val="Instructions"/>
      </w:pPr>
      <w:r w:rsidRPr="00840952">
        <w:t xml:space="preserve">Outline the </w:t>
      </w:r>
      <w:r w:rsidR="00604E72" w:rsidRPr="00840952">
        <w:rPr>
          <w:rFonts w:cs="Arial"/>
        </w:rPr>
        <w:t>appointing party</w:t>
      </w:r>
      <w:r w:rsidRPr="00840952">
        <w:t>’s approach to asset management to provide context for the items described in this document.</w:t>
      </w:r>
    </w:p>
    <w:p w14:paraId="793B7256" w14:textId="77777777" w:rsidR="002A2E12" w:rsidRPr="00840952" w:rsidRDefault="002A2E12" w:rsidP="002A2E12">
      <w:pPr>
        <w:pStyle w:val="Instructions"/>
      </w:pPr>
      <w:r w:rsidRPr="00840952">
        <w:t>This can include details such as:</w:t>
      </w:r>
    </w:p>
    <w:p w14:paraId="789E4859" w14:textId="77777777" w:rsidR="002A2E12" w:rsidRPr="00840952" w:rsidRDefault="002A2E12" w:rsidP="002A2E12">
      <w:pPr>
        <w:pStyle w:val="Instructionsindent"/>
      </w:pPr>
      <w:r w:rsidRPr="00840952">
        <w:t>The priority given to asset information.</w:t>
      </w:r>
    </w:p>
    <w:p w14:paraId="6B4A68F4" w14:textId="77777777" w:rsidR="002A2E12" w:rsidRPr="00840952" w:rsidRDefault="002A2E12" w:rsidP="002A2E12">
      <w:pPr>
        <w:pStyle w:val="Instructionsindent"/>
      </w:pPr>
      <w:r w:rsidRPr="00840952">
        <w:t>In-house personnel currently responsible for asset management, and their roles.</w:t>
      </w:r>
    </w:p>
    <w:p w14:paraId="20A944C4" w14:textId="77777777" w:rsidR="002A2E12" w:rsidRPr="00840952" w:rsidRDefault="002A2E12" w:rsidP="002A2E12">
      <w:pPr>
        <w:pStyle w:val="Instructionsindent"/>
      </w:pPr>
      <w:r w:rsidRPr="00840952">
        <w:t>Current asset management systems in place including software used for this purpose.</w:t>
      </w:r>
    </w:p>
    <w:p w14:paraId="18BFCAE1" w14:textId="0FC58063" w:rsidR="002A2E12" w:rsidRPr="00840952" w:rsidRDefault="002A2E12" w:rsidP="002A2E12">
      <w:pPr>
        <w:pStyle w:val="Instructionsindent"/>
      </w:pPr>
      <w:r w:rsidRPr="00840952">
        <w:t>Where no</w:t>
      </w:r>
      <w:r w:rsidR="009064A5" w:rsidRPr="00840952">
        <w:t xml:space="preserve"> system</w:t>
      </w:r>
      <w:r w:rsidRPr="00840952">
        <w:t xml:space="preserve"> exists</w:t>
      </w:r>
      <w:r w:rsidR="009064A5" w:rsidRPr="00840952">
        <w:t>, the p</w:t>
      </w:r>
      <w:r w:rsidRPr="00840952">
        <w:t>roposed approach to asset management including how it will be resourced, e.g. staff, software, infrastructure.</w:t>
      </w:r>
    </w:p>
    <w:p w14:paraId="10D6CBA5" w14:textId="77777777" w:rsidR="002A2E12" w:rsidRPr="00840952" w:rsidRDefault="002A2E12" w:rsidP="002A2E12">
      <w:pPr>
        <w:pStyle w:val="Instructionsindent"/>
      </w:pPr>
      <w:r w:rsidRPr="00840952">
        <w:t>Extent of outsourcing of asset management responsibilities and the scope of associated contracts.</w:t>
      </w:r>
    </w:p>
    <w:p w14:paraId="1B4F2B5F" w14:textId="77777777" w:rsidR="002A2E12" w:rsidRPr="00840952" w:rsidRDefault="002A2E12" w:rsidP="002A2E12">
      <w:pPr>
        <w:pStyle w:val="Instructionsindent"/>
      </w:pPr>
      <w:r w:rsidRPr="00840952">
        <w:t>Proposed approach to transitioning from an existing asset management system to a new one including data migration.</w:t>
      </w:r>
    </w:p>
    <w:p w14:paraId="473F985A" w14:textId="60FEF1A5" w:rsidR="002A2E12" w:rsidRPr="00840952" w:rsidRDefault="002A2E12" w:rsidP="002A2E12">
      <w:pPr>
        <w:pStyle w:val="Instructionsindent"/>
        <w:numPr>
          <w:ilvl w:val="0"/>
          <w:numId w:val="0"/>
        </w:numPr>
      </w:pPr>
      <w:r w:rsidRPr="00840952">
        <w:t xml:space="preserve">If the asset management approach has been described in the </w:t>
      </w:r>
      <w:r w:rsidR="008077A3" w:rsidRPr="00840952">
        <w:t>o</w:t>
      </w:r>
      <w:r w:rsidRPr="00840952">
        <w:t xml:space="preserve">rganisational </w:t>
      </w:r>
      <w:r w:rsidR="008077A3" w:rsidRPr="00840952">
        <w:t>i</w:t>
      </w:r>
      <w:r w:rsidRPr="00840952">
        <w:t xml:space="preserve">nformation </w:t>
      </w:r>
      <w:r w:rsidR="008077A3" w:rsidRPr="00840952">
        <w:t>r</w:t>
      </w:r>
      <w:r w:rsidRPr="00840952">
        <w:t xml:space="preserve">equirements (OIR), copy it to this location. If the organisation has a formal Strategic Asset Management Plan (SAMP) or policy document, include it in the </w:t>
      </w:r>
      <w:r w:rsidRPr="00840952">
        <w:rPr>
          <w:b/>
          <w:bCs/>
        </w:rPr>
        <w:t>Annex</w:t>
      </w:r>
      <w:r w:rsidRPr="00840952">
        <w:t xml:space="preserve"> and reference it here.</w:t>
      </w:r>
    </w:p>
    <w:p w14:paraId="0C78D7BE" w14:textId="77777777" w:rsidR="00CF6F79" w:rsidRPr="00840952" w:rsidRDefault="00CF6F79" w:rsidP="00CF6F79">
      <w:pPr>
        <w:pStyle w:val="Heading2"/>
        <w:rPr>
          <w:rFonts w:cs="Arial"/>
        </w:rPr>
      </w:pPr>
      <w:bookmarkStart w:id="49" w:name="_Toc107908905"/>
      <w:bookmarkStart w:id="50" w:name="_Hlk111737384"/>
      <w:bookmarkStart w:id="51" w:name="_Toc117180556"/>
      <w:bookmarkEnd w:id="49"/>
      <w:r w:rsidRPr="00840952">
        <w:rPr>
          <w:rFonts w:cs="Arial"/>
        </w:rPr>
        <w:t>Project team members</w:t>
      </w:r>
      <w:bookmarkEnd w:id="51"/>
    </w:p>
    <w:p w14:paraId="12F9542A" w14:textId="6E269364" w:rsidR="00CF6F79" w:rsidRPr="00840952" w:rsidRDefault="00CF6F79" w:rsidP="00CF6F79">
      <w:pPr>
        <w:spacing w:line="276" w:lineRule="auto"/>
        <w:rPr>
          <w:rFonts w:cs="Arial"/>
          <w:szCs w:val="18"/>
        </w:rPr>
      </w:pPr>
      <w:r w:rsidRPr="00840952">
        <w:rPr>
          <w:rFonts w:cs="Arial"/>
          <w:szCs w:val="18"/>
        </w:rPr>
        <w:t xml:space="preserve">The contact details for key stakeholders who contributed to the development of the AIR are shown in the </w:t>
      </w:r>
      <w:r w:rsidRPr="00840952">
        <w:rPr>
          <w:rFonts w:cs="Arial"/>
          <w:b/>
          <w:bCs/>
          <w:color w:val="808080" w:themeColor="background1" w:themeShade="80"/>
          <w:szCs w:val="18"/>
        </w:rPr>
        <w:t>Project team members table</w:t>
      </w:r>
      <w:r w:rsidRPr="00840952">
        <w:rPr>
          <w:rFonts w:cs="Arial"/>
          <w:szCs w:val="18"/>
        </w:rPr>
        <w:t>.</w:t>
      </w:r>
    </w:p>
    <w:p w14:paraId="021E9552" w14:textId="77777777" w:rsidR="00CF6F79" w:rsidRPr="00840952" w:rsidRDefault="00CF6F79" w:rsidP="00CF6F79">
      <w:pPr>
        <w:spacing w:line="276" w:lineRule="auto"/>
        <w:rPr>
          <w:rFonts w:cs="Arial"/>
          <w:szCs w:val="18"/>
        </w:rPr>
      </w:pPr>
      <w:r w:rsidRPr="00840952">
        <w:rPr>
          <w:rFonts w:cs="Arial"/>
          <w:b/>
          <w:bCs/>
          <w:szCs w:val="18"/>
        </w:rPr>
        <w:t>Project team members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1701"/>
        <w:gridCol w:w="1701"/>
        <w:gridCol w:w="1701"/>
        <w:gridCol w:w="1701"/>
      </w:tblGrid>
      <w:tr w:rsidR="00CF6F79" w:rsidRPr="00840952" w14:paraId="716789D1" w14:textId="77777777" w:rsidTr="00716EC9">
        <w:trPr>
          <w:trHeight w:val="454"/>
          <w:tblHeader/>
        </w:trPr>
        <w:tc>
          <w:tcPr>
            <w:tcW w:w="2098" w:type="dxa"/>
            <w:shd w:val="clear" w:color="auto" w:fill="DBE5F1" w:themeFill="accent1" w:themeFillTint="33"/>
            <w:vAlign w:val="center"/>
          </w:tcPr>
          <w:p w14:paraId="6A5317E5" w14:textId="77777777" w:rsidR="00CF6F79" w:rsidRPr="00840952" w:rsidRDefault="00CF6F79" w:rsidP="00716EC9">
            <w:pPr>
              <w:rPr>
                <w:rFonts w:cs="Arial"/>
                <w:b/>
                <w:szCs w:val="18"/>
              </w:rPr>
            </w:pPr>
            <w:r w:rsidRPr="00840952">
              <w:rPr>
                <w:rStyle w:val="StyleArial10ptBold"/>
                <w:rFonts w:cs="Arial"/>
                <w:szCs w:val="18"/>
              </w:rPr>
              <w:t>Role</w:t>
            </w:r>
          </w:p>
        </w:tc>
        <w:tc>
          <w:tcPr>
            <w:tcW w:w="1701" w:type="dxa"/>
            <w:shd w:val="clear" w:color="auto" w:fill="DBE5F1"/>
            <w:vAlign w:val="center"/>
          </w:tcPr>
          <w:p w14:paraId="10C89360" w14:textId="77777777" w:rsidR="00CF6F79" w:rsidRPr="00840952" w:rsidRDefault="00CF6F79" w:rsidP="00716EC9">
            <w:pPr>
              <w:rPr>
                <w:rStyle w:val="StyleArial10ptBold"/>
                <w:szCs w:val="18"/>
              </w:rPr>
            </w:pPr>
            <w:r w:rsidRPr="00840952">
              <w:rPr>
                <w:rStyle w:val="StyleArial10ptBold"/>
                <w:szCs w:val="18"/>
              </w:rPr>
              <w:t>Discipline</w:t>
            </w:r>
          </w:p>
        </w:tc>
        <w:tc>
          <w:tcPr>
            <w:tcW w:w="1701" w:type="dxa"/>
            <w:shd w:val="clear" w:color="auto" w:fill="DBE5F1"/>
            <w:vAlign w:val="center"/>
          </w:tcPr>
          <w:p w14:paraId="79CA728F" w14:textId="77777777" w:rsidR="00CF6F79" w:rsidRPr="00840952" w:rsidRDefault="00CF6F79" w:rsidP="00716EC9">
            <w:pPr>
              <w:rPr>
                <w:rStyle w:val="StyleArial10ptBold"/>
                <w:szCs w:val="18"/>
              </w:rPr>
            </w:pPr>
            <w:r w:rsidRPr="00840952">
              <w:rPr>
                <w:rStyle w:val="StyleArial10ptBold"/>
                <w:szCs w:val="18"/>
              </w:rPr>
              <w:t>Name</w:t>
            </w:r>
          </w:p>
        </w:tc>
        <w:tc>
          <w:tcPr>
            <w:tcW w:w="1701" w:type="dxa"/>
            <w:shd w:val="clear" w:color="auto" w:fill="DBE5F1"/>
            <w:vAlign w:val="center"/>
          </w:tcPr>
          <w:p w14:paraId="6699C9FD" w14:textId="77777777" w:rsidR="00CF6F79" w:rsidRPr="00840952" w:rsidRDefault="00CF6F79" w:rsidP="00716EC9">
            <w:pPr>
              <w:rPr>
                <w:rStyle w:val="StyleArial10ptBold"/>
                <w:szCs w:val="18"/>
              </w:rPr>
            </w:pPr>
            <w:r w:rsidRPr="00840952">
              <w:rPr>
                <w:rStyle w:val="StyleArial10ptBold"/>
                <w:szCs w:val="18"/>
              </w:rPr>
              <w:t>Company/</w:t>
            </w:r>
          </w:p>
          <w:p w14:paraId="34E6DA6F" w14:textId="77777777" w:rsidR="00CF6F79" w:rsidRPr="00840952" w:rsidRDefault="00CF6F79" w:rsidP="00716EC9">
            <w:pPr>
              <w:rPr>
                <w:rStyle w:val="StyleArial10ptBold"/>
                <w:szCs w:val="18"/>
              </w:rPr>
            </w:pPr>
            <w:r w:rsidRPr="00840952">
              <w:rPr>
                <w:rStyle w:val="StyleArial10ptBold"/>
                <w:szCs w:val="18"/>
              </w:rPr>
              <w:t>Organisation</w:t>
            </w:r>
          </w:p>
        </w:tc>
        <w:tc>
          <w:tcPr>
            <w:tcW w:w="1701" w:type="dxa"/>
            <w:shd w:val="clear" w:color="auto" w:fill="DBE5F1"/>
            <w:vAlign w:val="center"/>
          </w:tcPr>
          <w:p w14:paraId="1756A0E7" w14:textId="77777777" w:rsidR="00CF6F79" w:rsidRPr="00840952" w:rsidRDefault="00CF6F79" w:rsidP="00716EC9">
            <w:pPr>
              <w:rPr>
                <w:rStyle w:val="StyleArial10ptBold"/>
                <w:szCs w:val="18"/>
              </w:rPr>
            </w:pPr>
            <w:r w:rsidRPr="00840952">
              <w:rPr>
                <w:rStyle w:val="StyleArial10ptBold"/>
                <w:szCs w:val="18"/>
              </w:rPr>
              <w:t>Email</w:t>
            </w:r>
          </w:p>
        </w:tc>
      </w:tr>
      <w:tr w:rsidR="00CF6F79" w:rsidRPr="00840952" w14:paraId="6CF4DD76" w14:textId="77777777" w:rsidTr="00716EC9">
        <w:trPr>
          <w:trHeight w:val="454"/>
          <w:tblHeader/>
        </w:trPr>
        <w:tc>
          <w:tcPr>
            <w:tcW w:w="2098" w:type="dxa"/>
            <w:vAlign w:val="center"/>
          </w:tcPr>
          <w:p w14:paraId="2C1F1734" w14:textId="77777777" w:rsidR="00CF6F79" w:rsidRPr="00840952" w:rsidRDefault="00CF6F79" w:rsidP="00716EC9">
            <w:pPr>
              <w:rPr>
                <w:rFonts w:cs="Arial"/>
                <w:szCs w:val="18"/>
              </w:rPr>
            </w:pPr>
            <w:r w:rsidRPr="00840952">
              <w:rPr>
                <w:rFonts w:cs="Arial"/>
                <w:szCs w:val="18"/>
              </w:rPr>
              <w:t>Appointing party representative</w:t>
            </w:r>
          </w:p>
        </w:tc>
        <w:tc>
          <w:tcPr>
            <w:tcW w:w="1701" w:type="dxa"/>
            <w:vAlign w:val="center"/>
          </w:tcPr>
          <w:p w14:paraId="3FC9FE88" w14:textId="77777777" w:rsidR="00CF6F79" w:rsidRPr="00840952" w:rsidRDefault="00CF6F79" w:rsidP="00716EC9">
            <w:pPr>
              <w:rPr>
                <w:rFonts w:cs="Arial"/>
                <w:szCs w:val="18"/>
              </w:rPr>
            </w:pPr>
          </w:p>
        </w:tc>
        <w:tc>
          <w:tcPr>
            <w:tcW w:w="1701" w:type="dxa"/>
            <w:vAlign w:val="center"/>
          </w:tcPr>
          <w:p w14:paraId="43367CAD" w14:textId="77777777" w:rsidR="00CF6F79" w:rsidRPr="00840952" w:rsidRDefault="00CF6F79" w:rsidP="00716EC9">
            <w:pPr>
              <w:rPr>
                <w:rFonts w:cs="Arial"/>
                <w:szCs w:val="18"/>
              </w:rPr>
            </w:pPr>
          </w:p>
        </w:tc>
        <w:tc>
          <w:tcPr>
            <w:tcW w:w="1701" w:type="dxa"/>
            <w:vAlign w:val="center"/>
          </w:tcPr>
          <w:p w14:paraId="1C59C773" w14:textId="77777777" w:rsidR="00CF6F79" w:rsidRPr="00840952" w:rsidRDefault="00CF6F79" w:rsidP="00716EC9">
            <w:pPr>
              <w:rPr>
                <w:rFonts w:cs="Arial"/>
                <w:szCs w:val="18"/>
              </w:rPr>
            </w:pPr>
          </w:p>
        </w:tc>
        <w:tc>
          <w:tcPr>
            <w:tcW w:w="1701" w:type="dxa"/>
            <w:vAlign w:val="center"/>
          </w:tcPr>
          <w:p w14:paraId="3B454F02" w14:textId="77777777" w:rsidR="00CF6F79" w:rsidRPr="00840952" w:rsidRDefault="00CF6F79" w:rsidP="00716EC9">
            <w:pPr>
              <w:rPr>
                <w:rFonts w:cs="Arial"/>
                <w:szCs w:val="18"/>
              </w:rPr>
            </w:pPr>
          </w:p>
        </w:tc>
      </w:tr>
      <w:tr w:rsidR="00CF6F79" w:rsidRPr="00840952" w14:paraId="624FCE2C" w14:textId="77777777" w:rsidTr="00716EC9">
        <w:trPr>
          <w:trHeight w:val="454"/>
          <w:tblHeader/>
        </w:trPr>
        <w:tc>
          <w:tcPr>
            <w:tcW w:w="2098" w:type="dxa"/>
            <w:vAlign w:val="center"/>
          </w:tcPr>
          <w:p w14:paraId="08E0DAA0" w14:textId="68480A70" w:rsidR="00CF6F79" w:rsidRPr="00840952" w:rsidRDefault="00480C40" w:rsidP="00716EC9">
            <w:pPr>
              <w:rPr>
                <w:rFonts w:cs="Arial"/>
                <w:szCs w:val="18"/>
              </w:rPr>
            </w:pPr>
            <w:r w:rsidRPr="00840952">
              <w:rPr>
                <w:rFonts w:cs="Arial"/>
                <w:szCs w:val="18"/>
              </w:rPr>
              <w:t>Information</w:t>
            </w:r>
            <w:r w:rsidR="00CF6F79" w:rsidRPr="00840952">
              <w:rPr>
                <w:rFonts w:cs="Arial"/>
                <w:szCs w:val="18"/>
              </w:rPr>
              <w:t xml:space="preserve"> Manager</w:t>
            </w:r>
          </w:p>
        </w:tc>
        <w:tc>
          <w:tcPr>
            <w:tcW w:w="1701" w:type="dxa"/>
            <w:vAlign w:val="center"/>
          </w:tcPr>
          <w:p w14:paraId="352FEF30" w14:textId="77777777" w:rsidR="00CF6F79" w:rsidRPr="00840952" w:rsidRDefault="00CF6F79" w:rsidP="00716EC9">
            <w:pPr>
              <w:rPr>
                <w:rFonts w:cs="Arial"/>
                <w:szCs w:val="18"/>
              </w:rPr>
            </w:pPr>
          </w:p>
        </w:tc>
        <w:tc>
          <w:tcPr>
            <w:tcW w:w="1701" w:type="dxa"/>
            <w:vAlign w:val="center"/>
          </w:tcPr>
          <w:p w14:paraId="0AF7CDB9" w14:textId="77777777" w:rsidR="00CF6F79" w:rsidRPr="00840952" w:rsidRDefault="00CF6F79" w:rsidP="00716EC9">
            <w:pPr>
              <w:rPr>
                <w:rFonts w:cs="Arial"/>
                <w:szCs w:val="18"/>
              </w:rPr>
            </w:pPr>
          </w:p>
        </w:tc>
        <w:tc>
          <w:tcPr>
            <w:tcW w:w="1701" w:type="dxa"/>
            <w:vAlign w:val="center"/>
          </w:tcPr>
          <w:p w14:paraId="5F9BD80B" w14:textId="77777777" w:rsidR="00CF6F79" w:rsidRPr="00840952" w:rsidRDefault="00CF6F79" w:rsidP="00716EC9">
            <w:pPr>
              <w:rPr>
                <w:rFonts w:cs="Arial"/>
                <w:szCs w:val="18"/>
              </w:rPr>
            </w:pPr>
          </w:p>
        </w:tc>
        <w:tc>
          <w:tcPr>
            <w:tcW w:w="1701" w:type="dxa"/>
            <w:vAlign w:val="center"/>
          </w:tcPr>
          <w:p w14:paraId="78BC13C8" w14:textId="77777777" w:rsidR="00CF6F79" w:rsidRPr="00840952" w:rsidRDefault="00CF6F79" w:rsidP="00716EC9">
            <w:pPr>
              <w:rPr>
                <w:rFonts w:cs="Arial"/>
                <w:szCs w:val="18"/>
              </w:rPr>
            </w:pPr>
          </w:p>
        </w:tc>
      </w:tr>
      <w:tr w:rsidR="00CF6F79" w:rsidRPr="00840952" w14:paraId="0DF55830" w14:textId="77777777" w:rsidTr="00716EC9">
        <w:trPr>
          <w:trHeight w:val="454"/>
          <w:tblHeader/>
        </w:trPr>
        <w:tc>
          <w:tcPr>
            <w:tcW w:w="2098" w:type="dxa"/>
            <w:vAlign w:val="center"/>
          </w:tcPr>
          <w:p w14:paraId="0336A4A1" w14:textId="1A452B8F" w:rsidR="00CF6F79" w:rsidRPr="00840952" w:rsidRDefault="00480C40" w:rsidP="00716EC9">
            <w:pPr>
              <w:rPr>
                <w:rStyle w:val="StyleArial10ptBold"/>
                <w:rFonts w:cs="Arial"/>
                <w:b w:val="0"/>
                <w:szCs w:val="18"/>
              </w:rPr>
            </w:pPr>
            <w:r w:rsidRPr="00840952">
              <w:rPr>
                <w:rStyle w:val="StyleArial10ptBold"/>
                <w:b w:val="0"/>
              </w:rPr>
              <w:t>Project</w:t>
            </w:r>
            <w:r w:rsidR="00CF6F79" w:rsidRPr="00840952">
              <w:rPr>
                <w:rStyle w:val="StyleArial10ptBold"/>
                <w:b w:val="0"/>
              </w:rPr>
              <w:t xml:space="preserve"> Manager</w:t>
            </w:r>
          </w:p>
        </w:tc>
        <w:tc>
          <w:tcPr>
            <w:tcW w:w="1701" w:type="dxa"/>
            <w:vAlign w:val="center"/>
          </w:tcPr>
          <w:p w14:paraId="62566C4F" w14:textId="77777777" w:rsidR="00CF6F79" w:rsidRPr="00840952" w:rsidRDefault="00CF6F79" w:rsidP="00716EC9">
            <w:pPr>
              <w:rPr>
                <w:rFonts w:cs="Arial"/>
                <w:szCs w:val="18"/>
              </w:rPr>
            </w:pPr>
          </w:p>
        </w:tc>
        <w:tc>
          <w:tcPr>
            <w:tcW w:w="1701" w:type="dxa"/>
            <w:vAlign w:val="center"/>
          </w:tcPr>
          <w:p w14:paraId="2885F8E8" w14:textId="77777777" w:rsidR="00CF6F79" w:rsidRPr="00840952" w:rsidRDefault="00CF6F79" w:rsidP="00716EC9">
            <w:pPr>
              <w:rPr>
                <w:rFonts w:cs="Arial"/>
                <w:szCs w:val="18"/>
              </w:rPr>
            </w:pPr>
          </w:p>
        </w:tc>
        <w:tc>
          <w:tcPr>
            <w:tcW w:w="1701" w:type="dxa"/>
            <w:vAlign w:val="center"/>
          </w:tcPr>
          <w:p w14:paraId="36AA9D78" w14:textId="77777777" w:rsidR="00CF6F79" w:rsidRPr="00840952" w:rsidRDefault="00CF6F79" w:rsidP="00716EC9">
            <w:pPr>
              <w:rPr>
                <w:rFonts w:cs="Arial"/>
                <w:szCs w:val="18"/>
              </w:rPr>
            </w:pPr>
          </w:p>
        </w:tc>
        <w:tc>
          <w:tcPr>
            <w:tcW w:w="1701" w:type="dxa"/>
            <w:vAlign w:val="center"/>
          </w:tcPr>
          <w:p w14:paraId="4A67DF7B" w14:textId="77777777" w:rsidR="00CF6F79" w:rsidRPr="00840952" w:rsidRDefault="00CF6F79" w:rsidP="00716EC9">
            <w:pPr>
              <w:rPr>
                <w:rFonts w:cs="Arial"/>
                <w:szCs w:val="18"/>
              </w:rPr>
            </w:pPr>
          </w:p>
        </w:tc>
      </w:tr>
    </w:tbl>
    <w:p w14:paraId="44AD8963" w14:textId="77777777" w:rsidR="00CF6F79" w:rsidRPr="00840952" w:rsidRDefault="00CF6F79" w:rsidP="00CF6F79">
      <w:pPr>
        <w:rPr>
          <w:rFonts w:cs="Arial"/>
          <w:szCs w:val="18"/>
        </w:rPr>
      </w:pPr>
    </w:p>
    <w:p w14:paraId="12E18D5D" w14:textId="7B439E5E" w:rsidR="00DC6465" w:rsidRPr="00840952" w:rsidRDefault="00CF6F79" w:rsidP="00DC6465">
      <w:pPr>
        <w:pStyle w:val="Instructions"/>
      </w:pPr>
      <w:r w:rsidRPr="00840952">
        <w:lastRenderedPageBreak/>
        <w:t xml:space="preserve">Add or amend roles in the table as required. Those shown are examples only – customise </w:t>
      </w:r>
      <w:r w:rsidR="00211B03">
        <w:t xml:space="preserve">them </w:t>
      </w:r>
      <w:r w:rsidRPr="00840952">
        <w:t>to suit the project.</w:t>
      </w:r>
      <w:bookmarkStart w:id="52" w:name="_Hlk108368470"/>
    </w:p>
    <w:p w14:paraId="6059DF85" w14:textId="24EE227A" w:rsidR="00DC6465" w:rsidRPr="00840952" w:rsidRDefault="00DC6465" w:rsidP="00337198">
      <w:pPr>
        <w:pStyle w:val="Instructions"/>
      </w:pPr>
      <w:bookmarkStart w:id="53" w:name="_Hlk113548176"/>
      <w:r w:rsidRPr="00840952">
        <w:rPr>
          <w:rFonts w:cs="Arial"/>
        </w:rPr>
        <w:t xml:space="preserve">Confine </w:t>
      </w:r>
      <w:r w:rsidRPr="00840952">
        <w:t xml:space="preserve">contacts </w:t>
      </w:r>
      <w:r w:rsidR="00211B03">
        <w:t xml:space="preserve">to those </w:t>
      </w:r>
      <w:r w:rsidRPr="00840952">
        <w:t>who need to be kept informed of changes in AIR or</w:t>
      </w:r>
      <w:r w:rsidR="00B410EC" w:rsidRPr="00840952">
        <w:t xml:space="preserve"> can answer queries about them</w:t>
      </w:r>
      <w:bookmarkEnd w:id="53"/>
      <w:r w:rsidR="00B410EC" w:rsidRPr="00840952">
        <w:t>.</w:t>
      </w:r>
    </w:p>
    <w:p w14:paraId="68467DDD" w14:textId="2209160D" w:rsidR="00CF6F79" w:rsidRPr="00840952" w:rsidRDefault="00CF6F79" w:rsidP="00CF6F79">
      <w:pPr>
        <w:pStyle w:val="Instructions"/>
      </w:pPr>
      <w:r w:rsidRPr="00840952">
        <w:t xml:space="preserve">If the details are extensive, you may prefer to include them in the </w:t>
      </w:r>
      <w:r w:rsidRPr="00840952">
        <w:rPr>
          <w:b/>
          <w:bCs/>
        </w:rPr>
        <w:t>Annex</w:t>
      </w:r>
      <w:r w:rsidRPr="00840952">
        <w:t xml:space="preserve"> and reference it here.</w:t>
      </w:r>
    </w:p>
    <w:p w14:paraId="6143BFE4" w14:textId="4E976AFD" w:rsidR="00E078BE" w:rsidRPr="00840952" w:rsidRDefault="00E078BE" w:rsidP="00E078BE">
      <w:pPr>
        <w:pStyle w:val="Heading2"/>
      </w:pPr>
      <w:bookmarkStart w:id="54" w:name="_Toc117180557"/>
      <w:bookmarkEnd w:id="50"/>
      <w:bookmarkEnd w:id="52"/>
      <w:r w:rsidRPr="00840952">
        <w:t>Common Data Environment</w:t>
      </w:r>
      <w:bookmarkEnd w:id="54"/>
      <w:r w:rsidRPr="00840952" w:rsidDel="00A32089">
        <w:t xml:space="preserve"> </w:t>
      </w:r>
    </w:p>
    <w:p w14:paraId="7F2567E3" w14:textId="7AB48D04" w:rsidR="00E078BE" w:rsidRPr="00840952" w:rsidRDefault="00E078BE" w:rsidP="00E078BE">
      <w:pPr>
        <w:pStyle w:val="Prompt"/>
      </w:pPr>
      <w:r w:rsidRPr="00840952">
        <w:t>Provision of Common Data Environment</w:t>
      </w:r>
      <w:r w:rsidR="00634A8A" w:rsidRPr="00840952">
        <w:t xml:space="preserve"> (CDE)</w:t>
      </w:r>
      <w:r w:rsidRPr="00840952">
        <w:t xml:space="preserve">: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590F7C67" w14:textId="5E1E39E4" w:rsidR="00E078BE" w:rsidRPr="00840952" w:rsidRDefault="00E078BE" w:rsidP="00E078BE">
      <w:pPr>
        <w:pStyle w:val="Instructions"/>
        <w:rPr>
          <w:rFonts w:cs="Arial"/>
        </w:rPr>
      </w:pPr>
      <w:r w:rsidRPr="00840952">
        <w:rPr>
          <w:rFonts w:cs="Arial"/>
        </w:rPr>
        <w:t xml:space="preserve">A project CDE should have been established by the </w:t>
      </w:r>
      <w:r w:rsidR="00604E72" w:rsidRPr="00840952">
        <w:rPr>
          <w:rFonts w:cs="Arial"/>
        </w:rPr>
        <w:t>appointing party</w:t>
      </w:r>
      <w:r w:rsidRPr="00840952">
        <w:rPr>
          <w:rFonts w:cs="Arial"/>
        </w:rPr>
        <w:t xml:space="preserve"> in conformance with AS ISO 19650.2, Clause 5.1.7. I</w:t>
      </w:r>
      <w:r w:rsidR="008641A6" w:rsidRPr="00840952">
        <w:rPr>
          <w:rFonts w:cs="Arial"/>
        </w:rPr>
        <w:t>f</w:t>
      </w:r>
      <w:r w:rsidRPr="00840952">
        <w:rPr>
          <w:rFonts w:cs="Arial"/>
        </w:rPr>
        <w:t xml:space="preserve"> this </w:t>
      </w:r>
      <w:r w:rsidR="008641A6" w:rsidRPr="00840952">
        <w:rPr>
          <w:rFonts w:cs="Arial"/>
        </w:rPr>
        <w:t>is the case</w:t>
      </w:r>
      <w:r w:rsidRPr="00840952">
        <w:rPr>
          <w:rFonts w:cs="Arial"/>
        </w:rPr>
        <w:t xml:space="preserve">, enter ‘By the </w:t>
      </w:r>
      <w:r w:rsidR="00604E72" w:rsidRPr="00840952">
        <w:rPr>
          <w:rFonts w:cs="Arial"/>
        </w:rPr>
        <w:t>appointing party</w:t>
      </w:r>
      <w:r w:rsidRPr="00840952">
        <w:rPr>
          <w:rFonts w:cs="Arial"/>
        </w:rPr>
        <w:t>’ at the prompt.</w:t>
      </w:r>
    </w:p>
    <w:p w14:paraId="42246EE2" w14:textId="68A850C3" w:rsidR="00E078BE" w:rsidRPr="00840952" w:rsidRDefault="00E078BE" w:rsidP="00E078BE">
      <w:pPr>
        <w:pStyle w:val="Instructions"/>
        <w:rPr>
          <w:rFonts w:cs="Arial"/>
        </w:rPr>
      </w:pPr>
      <w:r w:rsidRPr="00840952">
        <w:rPr>
          <w:rFonts w:cs="Arial"/>
        </w:rPr>
        <w:t xml:space="preserve">If the </w:t>
      </w:r>
      <w:r w:rsidR="00604E72" w:rsidRPr="00840952">
        <w:rPr>
          <w:rFonts w:cs="Arial"/>
        </w:rPr>
        <w:t>appointing party</w:t>
      </w:r>
      <w:r w:rsidRPr="00840952">
        <w:rPr>
          <w:rFonts w:cs="Arial"/>
        </w:rPr>
        <w:t xml:space="preserve"> has not established a CDE, specify the technical implementation requirements, management expectations and commercial arrangements regarding ownership and responsibilities during and after project delivery.</w:t>
      </w:r>
    </w:p>
    <w:p w14:paraId="0ABEAA6C" w14:textId="35490846" w:rsidR="00E078BE" w:rsidRPr="00840952" w:rsidRDefault="00E078BE" w:rsidP="00E078BE">
      <w:pPr>
        <w:pStyle w:val="Instructions"/>
        <w:rPr>
          <w:rFonts w:cs="Arial"/>
        </w:rPr>
      </w:pPr>
      <w:r w:rsidRPr="00840952">
        <w:rPr>
          <w:rFonts w:cs="Arial"/>
        </w:rPr>
        <w:t xml:space="preserve">Establishing a CDE prior to invitations to tender has the advantage of providing a single secure location for standards and project reference information that form part of the </w:t>
      </w:r>
      <w:bookmarkStart w:id="55" w:name="_Hlk112166263"/>
      <w:r w:rsidR="001404F4" w:rsidRPr="00840952">
        <w:rPr>
          <w:rFonts w:cs="Arial"/>
        </w:rPr>
        <w:t>tender documentation</w:t>
      </w:r>
      <w:r w:rsidRPr="00840952">
        <w:rPr>
          <w:rFonts w:cs="Arial"/>
        </w:rPr>
        <w:t xml:space="preserve">. This is more effective and reliable </w:t>
      </w:r>
      <w:r w:rsidR="001404F4" w:rsidRPr="00840952">
        <w:rPr>
          <w:rFonts w:cs="Arial"/>
        </w:rPr>
        <w:t>than</w:t>
      </w:r>
      <w:r w:rsidRPr="00840952">
        <w:rPr>
          <w:rFonts w:cs="Arial"/>
        </w:rPr>
        <w:t xml:space="preserve"> sending them individually to each prospective </w:t>
      </w:r>
      <w:r w:rsidR="00604E72" w:rsidRPr="00840952">
        <w:rPr>
          <w:rFonts w:cs="Arial"/>
        </w:rPr>
        <w:t>appointed party</w:t>
      </w:r>
      <w:bookmarkEnd w:id="55"/>
      <w:r w:rsidRPr="00840952">
        <w:rPr>
          <w:rFonts w:cs="Arial"/>
        </w:rPr>
        <w:t>.</w:t>
      </w:r>
    </w:p>
    <w:p w14:paraId="16EB274B" w14:textId="77777777" w:rsidR="00634A8A" w:rsidRPr="00840952" w:rsidRDefault="00634A8A" w:rsidP="00634A8A">
      <w:pPr>
        <w:pStyle w:val="Prompt"/>
      </w:pPr>
      <w:r w:rsidRPr="00840952">
        <w:t xml:space="preserve">CDE access: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564F2683" w14:textId="77777777" w:rsidR="00634A8A" w:rsidRPr="00840952" w:rsidRDefault="00634A8A" w:rsidP="00634A8A">
      <w:pPr>
        <w:pStyle w:val="Instructions"/>
        <w:rPr>
          <w:rFonts w:cs="Arial"/>
        </w:rPr>
      </w:pPr>
      <w:r w:rsidRPr="00840952">
        <w:rPr>
          <w:rFonts w:cs="Arial"/>
        </w:rPr>
        <w:t>Provide a link to the CDE.</w:t>
      </w:r>
    </w:p>
    <w:p w14:paraId="126B2FC8" w14:textId="77777777" w:rsidR="00E078BE" w:rsidRPr="00840952" w:rsidRDefault="00E078BE" w:rsidP="00E078BE">
      <w:pPr>
        <w:pStyle w:val="Prompt"/>
        <w:rPr>
          <w:rFonts w:cs="Arial"/>
        </w:rPr>
      </w:pPr>
      <w:r w:rsidRPr="00840952">
        <w:rPr>
          <w:rFonts w:cs="Arial"/>
        </w:rPr>
        <w:t xml:space="preserve">Instructions for using the CDE: </w:t>
      </w:r>
      <w:r w:rsidRPr="00840952">
        <w:rPr>
          <w:rFonts w:cs="Arial"/>
        </w:rPr>
        <w:fldChar w:fldCharType="begin"/>
      </w:r>
      <w:r w:rsidRPr="00840952">
        <w:rPr>
          <w:rFonts w:cs="Arial"/>
        </w:rPr>
        <w:instrText xml:space="preserve"> MACROBUTTON  ac_OnHelp [complete/delete] </w:instrText>
      </w:r>
      <w:r w:rsidRPr="00840952">
        <w:rPr>
          <w:rFonts w:cs="Arial"/>
        </w:rPr>
        <w:fldChar w:fldCharType="end"/>
      </w:r>
    </w:p>
    <w:p w14:paraId="3514BD1C" w14:textId="77777777" w:rsidR="00E078BE" w:rsidRPr="00840952" w:rsidRDefault="00E078BE" w:rsidP="00E078BE">
      <w:pPr>
        <w:pStyle w:val="Instructions"/>
        <w:rPr>
          <w:rFonts w:cs="Arial"/>
        </w:rPr>
      </w:pPr>
      <w:r w:rsidRPr="00840952">
        <w:rPr>
          <w:rFonts w:cs="Arial"/>
        </w:rPr>
        <w:t>Provide a link to the CDE location for instructions.</w:t>
      </w:r>
    </w:p>
    <w:p w14:paraId="176ACC60" w14:textId="6EECBC02" w:rsidR="004623E2" w:rsidRPr="00840952" w:rsidRDefault="00AB4A82" w:rsidP="004623E2">
      <w:pPr>
        <w:pStyle w:val="Heading2"/>
        <w:rPr>
          <w:rFonts w:cs="Arial"/>
        </w:rPr>
      </w:pPr>
      <w:bookmarkStart w:id="56" w:name="_Toc107507235"/>
      <w:bookmarkStart w:id="57" w:name="_Toc107508333"/>
      <w:bookmarkStart w:id="58" w:name="_Toc107833024"/>
      <w:bookmarkStart w:id="59" w:name="_Toc107908907"/>
      <w:bookmarkStart w:id="60" w:name="_Toc98843248"/>
      <w:bookmarkStart w:id="61" w:name="_Toc99101176"/>
      <w:bookmarkStart w:id="62" w:name="_Toc117180558"/>
      <w:bookmarkEnd w:id="56"/>
      <w:bookmarkEnd w:id="57"/>
      <w:bookmarkEnd w:id="58"/>
      <w:bookmarkEnd w:id="59"/>
      <w:r w:rsidRPr="00840952">
        <w:rPr>
          <w:rFonts w:cs="Arial"/>
        </w:rPr>
        <w:t>Asset</w:t>
      </w:r>
      <w:r w:rsidR="004623E2" w:rsidRPr="00840952">
        <w:rPr>
          <w:rFonts w:cs="Arial"/>
        </w:rPr>
        <w:t xml:space="preserve"> information delivery milestones</w:t>
      </w:r>
      <w:bookmarkEnd w:id="60"/>
      <w:bookmarkEnd w:id="61"/>
      <w:bookmarkEnd w:id="62"/>
    </w:p>
    <w:p w14:paraId="7E20C6FF" w14:textId="77777777" w:rsidR="00FB5676" w:rsidRPr="00840952" w:rsidRDefault="00FB5676" w:rsidP="00FB5676">
      <w:pPr>
        <w:pStyle w:val="Instructionsindent"/>
        <w:numPr>
          <w:ilvl w:val="0"/>
          <w:numId w:val="0"/>
        </w:numPr>
      </w:pPr>
      <w:r w:rsidRPr="00840952">
        <w:t>If specifying delivery milestones is not within the scope of this AIR, e.g. if the requirements are not project-specific, delete this clause and table.</w:t>
      </w:r>
    </w:p>
    <w:p w14:paraId="7F2974B4" w14:textId="53F42BE7" w:rsidR="000725FA" w:rsidRPr="00840952" w:rsidRDefault="000725FA" w:rsidP="000725FA">
      <w:pPr>
        <w:rPr>
          <w:rFonts w:cs="Arial"/>
        </w:rPr>
      </w:pPr>
      <w:r w:rsidRPr="00840952">
        <w:rPr>
          <w:rFonts w:cs="Arial"/>
        </w:rPr>
        <w:t xml:space="preserve">The dates required by the </w:t>
      </w:r>
      <w:r w:rsidR="00604E72" w:rsidRPr="00840952">
        <w:rPr>
          <w:rFonts w:cs="Arial"/>
        </w:rPr>
        <w:t>a</w:t>
      </w:r>
      <w:r w:rsidRPr="00840952">
        <w:rPr>
          <w:rFonts w:cs="Arial"/>
        </w:rPr>
        <w:t xml:space="preserve">ppointing </w:t>
      </w:r>
      <w:r w:rsidR="00604E72" w:rsidRPr="00840952">
        <w:rPr>
          <w:rFonts w:cs="Arial"/>
        </w:rPr>
        <w:t>p</w:t>
      </w:r>
      <w:r w:rsidRPr="00840952">
        <w:rPr>
          <w:rFonts w:cs="Arial"/>
        </w:rPr>
        <w:t xml:space="preserve">arty for the delivery of </w:t>
      </w:r>
      <w:r w:rsidR="00AB4A82" w:rsidRPr="00840952">
        <w:rPr>
          <w:rFonts w:cs="Arial"/>
        </w:rPr>
        <w:t xml:space="preserve">asset </w:t>
      </w:r>
      <w:r w:rsidRPr="00840952">
        <w:rPr>
          <w:rFonts w:cs="Arial"/>
        </w:rPr>
        <w:t xml:space="preserve">information are shown in the </w:t>
      </w:r>
      <w:r w:rsidR="00AB4A82" w:rsidRPr="00840952">
        <w:rPr>
          <w:rFonts w:cs="Arial"/>
          <w:b/>
          <w:bCs/>
          <w:color w:val="808080" w:themeColor="background1" w:themeShade="80"/>
        </w:rPr>
        <w:t>Asset</w:t>
      </w:r>
      <w:r w:rsidRPr="00840952">
        <w:rPr>
          <w:rFonts w:cs="Arial"/>
          <w:b/>
          <w:bCs/>
          <w:color w:val="808080" w:themeColor="background1" w:themeShade="80"/>
        </w:rPr>
        <w:t xml:space="preserve"> information delivery milestones table</w:t>
      </w:r>
      <w:r w:rsidRPr="00840952">
        <w:rPr>
          <w:rFonts w:cs="Arial"/>
        </w:rPr>
        <w:t>.</w:t>
      </w:r>
    </w:p>
    <w:p w14:paraId="2E55C526" w14:textId="6CB0BF55" w:rsidR="004753CA" w:rsidRPr="00840952" w:rsidRDefault="0018122F" w:rsidP="004753CA">
      <w:pPr>
        <w:pStyle w:val="Instructions"/>
        <w:rPr>
          <w:rFonts w:cs="Arial"/>
        </w:rPr>
      </w:pPr>
      <w:bookmarkStart w:id="63" w:name="_Hlk107834716"/>
      <w:r w:rsidRPr="00840952">
        <w:rPr>
          <w:rFonts w:cs="Arial"/>
        </w:rPr>
        <w:t>I</w:t>
      </w:r>
      <w:r w:rsidR="004753CA" w:rsidRPr="00840952">
        <w:rPr>
          <w:rFonts w:cs="Arial"/>
        </w:rPr>
        <w:t>nformation delivery dates should be based on the timing of key decision</w:t>
      </w:r>
      <w:r w:rsidRPr="00840952">
        <w:rPr>
          <w:rFonts w:cs="Arial"/>
        </w:rPr>
        <w:t xml:space="preserve"> points</w:t>
      </w:r>
      <w:r w:rsidR="004753CA" w:rsidRPr="00840952">
        <w:rPr>
          <w:rFonts w:cs="Arial"/>
        </w:rPr>
        <w:t xml:space="preserve"> </w:t>
      </w:r>
      <w:r w:rsidRPr="00840952">
        <w:rPr>
          <w:rFonts w:cs="Arial"/>
        </w:rPr>
        <w:t>for</w:t>
      </w:r>
      <w:r w:rsidR="004753CA" w:rsidRPr="00840952">
        <w:rPr>
          <w:rFonts w:cs="Arial"/>
        </w:rPr>
        <w:t xml:space="preserve"> the project. Allow sufficient lead time for </w:t>
      </w:r>
      <w:r w:rsidRPr="00840952">
        <w:rPr>
          <w:rFonts w:cs="Arial"/>
        </w:rPr>
        <w:t xml:space="preserve">appointing party </w:t>
      </w:r>
      <w:r w:rsidR="004753CA" w:rsidRPr="00840952">
        <w:rPr>
          <w:rFonts w:cs="Arial"/>
        </w:rPr>
        <w:t xml:space="preserve">decision making processes between </w:t>
      </w:r>
      <w:r w:rsidRPr="00840952">
        <w:rPr>
          <w:rFonts w:cs="Arial"/>
        </w:rPr>
        <w:t>the two</w:t>
      </w:r>
      <w:r w:rsidR="004753CA" w:rsidRPr="00840952">
        <w:rPr>
          <w:rFonts w:cs="Arial"/>
        </w:rPr>
        <w:t>.</w:t>
      </w:r>
    </w:p>
    <w:p w14:paraId="2B79136E" w14:textId="796F26D9" w:rsidR="004753CA" w:rsidRPr="00840952" w:rsidRDefault="004753CA" w:rsidP="004753CA">
      <w:pPr>
        <w:pStyle w:val="Instructions"/>
        <w:rPr>
          <w:rFonts w:cs="Arial"/>
        </w:rPr>
      </w:pPr>
      <w:r w:rsidRPr="00840952">
        <w:rPr>
          <w:rFonts w:cs="Arial"/>
        </w:rPr>
        <w:t xml:space="preserve">Providing a project program to prospective appointed parties – if one is available – will </w:t>
      </w:r>
      <w:r w:rsidR="0018122F" w:rsidRPr="00840952">
        <w:rPr>
          <w:rFonts w:cs="Arial"/>
        </w:rPr>
        <w:t>place</w:t>
      </w:r>
      <w:r w:rsidRPr="00840952">
        <w:rPr>
          <w:rFonts w:cs="Arial"/>
        </w:rPr>
        <w:t xml:space="preserve"> milestones in context.</w:t>
      </w:r>
    </w:p>
    <w:p w14:paraId="5EEB2785" w14:textId="1B4F0871" w:rsidR="004753CA" w:rsidRPr="00840952" w:rsidRDefault="004753CA" w:rsidP="004753CA">
      <w:pPr>
        <w:pStyle w:val="Instructions"/>
        <w:rPr>
          <w:rFonts w:cs="Arial"/>
        </w:rPr>
      </w:pPr>
      <w:r w:rsidRPr="00840952">
        <w:rPr>
          <w:rFonts w:cs="Arial"/>
        </w:rPr>
        <w:t>Make sure dates do not conflict with program requirements documented elsewhere.</w:t>
      </w:r>
    </w:p>
    <w:p w14:paraId="7461DE71" w14:textId="4EBE994F" w:rsidR="005A1326" w:rsidRPr="00840952" w:rsidRDefault="00CA2EC3" w:rsidP="004753CA">
      <w:pPr>
        <w:pStyle w:val="Instructions"/>
        <w:rPr>
          <w:rFonts w:cs="Arial"/>
        </w:rPr>
      </w:pPr>
      <w:bookmarkStart w:id="64" w:name="_Hlk111737481"/>
      <w:r w:rsidRPr="00840952">
        <w:rPr>
          <w:rFonts w:cs="Arial"/>
        </w:rPr>
        <w:t xml:space="preserve">See Guidance below the </w:t>
      </w:r>
      <w:r w:rsidRPr="00840952">
        <w:rPr>
          <w:rFonts w:cs="Arial"/>
          <w:b/>
          <w:bCs/>
        </w:rPr>
        <w:t>Asset information purposes table</w:t>
      </w:r>
      <w:r w:rsidRPr="00840952">
        <w:rPr>
          <w:rFonts w:cs="Arial"/>
        </w:rPr>
        <w:t xml:space="preserve"> for sources of plain language questions (PLQ) that can help define the asset information required for key decision points</w:t>
      </w:r>
      <w:bookmarkEnd w:id="64"/>
      <w:r w:rsidRPr="00840952">
        <w:rPr>
          <w:rFonts w:cs="Arial"/>
        </w:rPr>
        <w:t>.</w:t>
      </w:r>
    </w:p>
    <w:bookmarkEnd w:id="63"/>
    <w:p w14:paraId="746F0B3C" w14:textId="54B147FC" w:rsidR="000725FA" w:rsidRPr="00840952" w:rsidRDefault="00AB4A82" w:rsidP="000725FA">
      <w:pPr>
        <w:rPr>
          <w:rFonts w:cs="Arial"/>
          <w:b/>
          <w:bCs/>
        </w:rPr>
      </w:pPr>
      <w:r w:rsidRPr="00840952">
        <w:rPr>
          <w:rFonts w:cs="Arial"/>
          <w:b/>
          <w:bCs/>
        </w:rPr>
        <w:t>Asset</w:t>
      </w:r>
      <w:r w:rsidR="000725FA" w:rsidRPr="00840952">
        <w:rPr>
          <w:rFonts w:cs="Arial"/>
          <w:b/>
          <w:bCs/>
        </w:rPr>
        <w:t xml:space="preserve"> information delivery milestones</w:t>
      </w:r>
      <w:r w:rsidR="000725FA" w:rsidRPr="00840952">
        <w:rPr>
          <w:rFonts w:cs="Arial"/>
        </w:rPr>
        <w:t xml:space="preserve"> </w:t>
      </w:r>
      <w:r w:rsidR="000725FA" w:rsidRPr="00840952">
        <w:rPr>
          <w:rFonts w:cs="Arial"/>
          <w:b/>
          <w:bCs/>
        </w:rPr>
        <w:t>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851"/>
        <w:gridCol w:w="2381"/>
        <w:gridCol w:w="907"/>
        <w:gridCol w:w="2381"/>
      </w:tblGrid>
      <w:tr w:rsidR="00ED686D" w:rsidRPr="00840952" w14:paraId="3FE48CAF" w14:textId="77777777" w:rsidTr="00AC684E">
        <w:trPr>
          <w:trHeight w:val="454"/>
          <w:tblHeader/>
        </w:trPr>
        <w:tc>
          <w:tcPr>
            <w:tcW w:w="2381" w:type="dxa"/>
            <w:shd w:val="clear" w:color="auto" w:fill="DBE5F1" w:themeFill="accent1" w:themeFillTint="33"/>
            <w:vAlign w:val="center"/>
          </w:tcPr>
          <w:p w14:paraId="630EE1B9" w14:textId="77777777" w:rsidR="00EB10B5" w:rsidRPr="00840952" w:rsidRDefault="00EB10B5" w:rsidP="00235FBA">
            <w:pPr>
              <w:pStyle w:val="Tabletitle"/>
              <w:rPr>
                <w:rFonts w:cs="Arial"/>
                <w:sz w:val="18"/>
                <w:szCs w:val="18"/>
              </w:rPr>
            </w:pPr>
            <w:bookmarkStart w:id="65" w:name="_Hlk107834778"/>
            <w:r w:rsidRPr="00840952">
              <w:rPr>
                <w:rFonts w:cs="Arial"/>
                <w:sz w:val="18"/>
                <w:szCs w:val="18"/>
              </w:rPr>
              <w:t>Delivery milestone</w:t>
            </w:r>
          </w:p>
        </w:tc>
        <w:tc>
          <w:tcPr>
            <w:tcW w:w="851" w:type="dxa"/>
            <w:shd w:val="clear" w:color="auto" w:fill="DBE5F1" w:themeFill="accent1" w:themeFillTint="33"/>
            <w:vAlign w:val="center"/>
          </w:tcPr>
          <w:p w14:paraId="54344FB6" w14:textId="4F4152B9" w:rsidR="00EB10B5" w:rsidRPr="00840952" w:rsidRDefault="001F5851" w:rsidP="00235FBA">
            <w:pPr>
              <w:pStyle w:val="Tabletitle"/>
              <w:rPr>
                <w:rFonts w:cs="Arial"/>
                <w:sz w:val="18"/>
                <w:szCs w:val="18"/>
              </w:rPr>
            </w:pPr>
            <w:r w:rsidRPr="00840952">
              <w:rPr>
                <w:rFonts w:cs="Arial"/>
                <w:sz w:val="18"/>
                <w:szCs w:val="18"/>
              </w:rPr>
              <w:t>Weeks before*</w:t>
            </w:r>
          </w:p>
        </w:tc>
        <w:tc>
          <w:tcPr>
            <w:tcW w:w="2381" w:type="dxa"/>
            <w:shd w:val="clear" w:color="auto" w:fill="DBE5F1" w:themeFill="accent1" w:themeFillTint="33"/>
            <w:vAlign w:val="center"/>
          </w:tcPr>
          <w:p w14:paraId="5AE66344" w14:textId="4C6070C3" w:rsidR="00EB10B5" w:rsidRPr="00840952" w:rsidRDefault="001F5851" w:rsidP="00235FBA">
            <w:pPr>
              <w:pStyle w:val="Tabletitle"/>
              <w:rPr>
                <w:rFonts w:cs="Arial"/>
                <w:sz w:val="18"/>
                <w:szCs w:val="18"/>
              </w:rPr>
            </w:pPr>
            <w:r w:rsidRPr="00840952">
              <w:rPr>
                <w:rFonts w:cs="Arial"/>
                <w:sz w:val="18"/>
                <w:szCs w:val="18"/>
              </w:rPr>
              <w:t>Key decision point</w:t>
            </w:r>
          </w:p>
        </w:tc>
        <w:tc>
          <w:tcPr>
            <w:tcW w:w="851" w:type="dxa"/>
            <w:shd w:val="clear" w:color="auto" w:fill="DBE5F1" w:themeFill="accent1" w:themeFillTint="33"/>
            <w:vAlign w:val="center"/>
          </w:tcPr>
          <w:p w14:paraId="7F1D92EC" w14:textId="1D27D290" w:rsidR="00EB10B5" w:rsidRPr="00840952" w:rsidRDefault="001F5851" w:rsidP="00235FBA">
            <w:pPr>
              <w:pStyle w:val="Tabletitle"/>
              <w:rPr>
                <w:rFonts w:cs="Arial"/>
                <w:sz w:val="18"/>
                <w:szCs w:val="18"/>
              </w:rPr>
            </w:pPr>
            <w:r w:rsidRPr="00840952">
              <w:rPr>
                <w:rFonts w:cs="Arial"/>
                <w:sz w:val="18"/>
                <w:szCs w:val="18"/>
              </w:rPr>
              <w:t>Weeks before**</w:t>
            </w:r>
          </w:p>
        </w:tc>
        <w:tc>
          <w:tcPr>
            <w:tcW w:w="2381" w:type="dxa"/>
            <w:shd w:val="clear" w:color="auto" w:fill="DBE5F1" w:themeFill="accent1" w:themeFillTint="33"/>
            <w:vAlign w:val="center"/>
          </w:tcPr>
          <w:p w14:paraId="4CF669D2" w14:textId="62A2AED9" w:rsidR="00EB10B5" w:rsidRPr="00840952" w:rsidRDefault="008A5D4D" w:rsidP="00235FBA">
            <w:pPr>
              <w:pStyle w:val="Tabletitle"/>
              <w:rPr>
                <w:rFonts w:cs="Arial"/>
                <w:sz w:val="18"/>
                <w:szCs w:val="18"/>
              </w:rPr>
            </w:pPr>
            <w:r w:rsidRPr="00840952">
              <w:rPr>
                <w:rFonts w:cs="Arial"/>
                <w:sz w:val="18"/>
                <w:szCs w:val="18"/>
              </w:rPr>
              <w:t>End of p</w:t>
            </w:r>
            <w:r w:rsidR="00EB10B5" w:rsidRPr="00840952">
              <w:rPr>
                <w:rFonts w:cs="Arial"/>
                <w:sz w:val="18"/>
                <w:szCs w:val="18"/>
              </w:rPr>
              <w:t>roject phase</w:t>
            </w:r>
          </w:p>
        </w:tc>
      </w:tr>
      <w:tr w:rsidR="00ED686D" w:rsidRPr="00840952" w14:paraId="5B08CE8D" w14:textId="77777777" w:rsidTr="00AC684E">
        <w:trPr>
          <w:trHeight w:val="454"/>
        </w:trPr>
        <w:tc>
          <w:tcPr>
            <w:tcW w:w="2381" w:type="dxa"/>
            <w:vAlign w:val="center"/>
          </w:tcPr>
          <w:p w14:paraId="3DF5F196" w14:textId="161AB2B8" w:rsidR="00EB10B5" w:rsidRPr="00840952" w:rsidRDefault="00EB10B5" w:rsidP="00CC6BAB">
            <w:pPr>
              <w:rPr>
                <w:rFonts w:cs="Arial"/>
              </w:rPr>
            </w:pPr>
          </w:p>
        </w:tc>
        <w:tc>
          <w:tcPr>
            <w:tcW w:w="851" w:type="dxa"/>
            <w:vAlign w:val="center"/>
          </w:tcPr>
          <w:p w14:paraId="0BFD6F41" w14:textId="77777777" w:rsidR="00EB10B5" w:rsidRPr="00840952" w:rsidRDefault="00EB10B5" w:rsidP="00C51D06">
            <w:pPr>
              <w:rPr>
                <w:rFonts w:cs="Arial"/>
              </w:rPr>
            </w:pPr>
          </w:p>
        </w:tc>
        <w:tc>
          <w:tcPr>
            <w:tcW w:w="2381" w:type="dxa"/>
            <w:vAlign w:val="center"/>
          </w:tcPr>
          <w:p w14:paraId="69E0C318" w14:textId="6B59195A" w:rsidR="00EB10B5" w:rsidRPr="00840952" w:rsidRDefault="00EB10B5" w:rsidP="00C51D06">
            <w:pPr>
              <w:rPr>
                <w:rFonts w:cs="Arial"/>
              </w:rPr>
            </w:pPr>
          </w:p>
        </w:tc>
        <w:tc>
          <w:tcPr>
            <w:tcW w:w="851" w:type="dxa"/>
            <w:vAlign w:val="center"/>
          </w:tcPr>
          <w:p w14:paraId="755DF957" w14:textId="0C9FCF4F" w:rsidR="00EB10B5" w:rsidRPr="00840952" w:rsidRDefault="00EB10B5" w:rsidP="00C51D06">
            <w:pPr>
              <w:rPr>
                <w:rFonts w:cs="Arial"/>
              </w:rPr>
            </w:pPr>
          </w:p>
        </w:tc>
        <w:tc>
          <w:tcPr>
            <w:tcW w:w="2381" w:type="dxa"/>
            <w:vAlign w:val="center"/>
          </w:tcPr>
          <w:p w14:paraId="1F41E36E" w14:textId="5EAD629B" w:rsidR="00EB10B5" w:rsidRPr="00840952" w:rsidRDefault="00EB10B5" w:rsidP="00CC6BAB">
            <w:pPr>
              <w:rPr>
                <w:rFonts w:cs="Arial"/>
              </w:rPr>
            </w:pPr>
          </w:p>
        </w:tc>
      </w:tr>
      <w:tr w:rsidR="00ED686D" w:rsidRPr="00840952" w14:paraId="03C7FDBF" w14:textId="77777777" w:rsidTr="00AC684E">
        <w:trPr>
          <w:trHeight w:val="454"/>
        </w:trPr>
        <w:tc>
          <w:tcPr>
            <w:tcW w:w="2381" w:type="dxa"/>
            <w:vAlign w:val="center"/>
          </w:tcPr>
          <w:p w14:paraId="7BE8CFEF" w14:textId="1947084D" w:rsidR="00EB10B5" w:rsidRPr="00840952" w:rsidRDefault="00EB10B5" w:rsidP="00CC6BAB">
            <w:pPr>
              <w:rPr>
                <w:rFonts w:cs="Arial"/>
              </w:rPr>
            </w:pPr>
          </w:p>
        </w:tc>
        <w:tc>
          <w:tcPr>
            <w:tcW w:w="851" w:type="dxa"/>
            <w:vAlign w:val="center"/>
          </w:tcPr>
          <w:p w14:paraId="724CF169" w14:textId="77777777" w:rsidR="00EB10B5" w:rsidRPr="00840952" w:rsidRDefault="00EB10B5" w:rsidP="00C51D06">
            <w:pPr>
              <w:rPr>
                <w:rFonts w:cs="Arial"/>
              </w:rPr>
            </w:pPr>
          </w:p>
        </w:tc>
        <w:tc>
          <w:tcPr>
            <w:tcW w:w="2381" w:type="dxa"/>
            <w:vAlign w:val="center"/>
          </w:tcPr>
          <w:p w14:paraId="7CAE51A9" w14:textId="16E1DFA1" w:rsidR="00EB10B5" w:rsidRPr="00840952" w:rsidRDefault="00EB10B5" w:rsidP="00C51D06">
            <w:pPr>
              <w:rPr>
                <w:rFonts w:cs="Arial"/>
              </w:rPr>
            </w:pPr>
          </w:p>
        </w:tc>
        <w:tc>
          <w:tcPr>
            <w:tcW w:w="851" w:type="dxa"/>
            <w:vAlign w:val="center"/>
          </w:tcPr>
          <w:p w14:paraId="1501C5BB" w14:textId="07FFD580" w:rsidR="00EB10B5" w:rsidRPr="00840952" w:rsidRDefault="00EB10B5" w:rsidP="00C51D06">
            <w:pPr>
              <w:rPr>
                <w:rFonts w:cs="Arial"/>
              </w:rPr>
            </w:pPr>
          </w:p>
        </w:tc>
        <w:tc>
          <w:tcPr>
            <w:tcW w:w="2381" w:type="dxa"/>
            <w:vAlign w:val="center"/>
          </w:tcPr>
          <w:p w14:paraId="2D7E066D" w14:textId="3CACCEAB" w:rsidR="00EB10B5" w:rsidRPr="00840952" w:rsidRDefault="00EB10B5" w:rsidP="00CC6BAB">
            <w:pPr>
              <w:rPr>
                <w:rFonts w:cs="Arial"/>
              </w:rPr>
            </w:pPr>
          </w:p>
        </w:tc>
      </w:tr>
      <w:tr w:rsidR="00ED686D" w:rsidRPr="00840952" w14:paraId="570864DA" w14:textId="77777777" w:rsidTr="00AC684E">
        <w:trPr>
          <w:trHeight w:val="454"/>
        </w:trPr>
        <w:tc>
          <w:tcPr>
            <w:tcW w:w="2381" w:type="dxa"/>
            <w:vAlign w:val="center"/>
          </w:tcPr>
          <w:p w14:paraId="2A5E381E" w14:textId="55162213" w:rsidR="00EB10B5" w:rsidRPr="00840952" w:rsidRDefault="00EB10B5" w:rsidP="00CC6BAB">
            <w:pPr>
              <w:rPr>
                <w:rFonts w:cs="Arial"/>
              </w:rPr>
            </w:pPr>
          </w:p>
        </w:tc>
        <w:tc>
          <w:tcPr>
            <w:tcW w:w="851" w:type="dxa"/>
            <w:vAlign w:val="center"/>
          </w:tcPr>
          <w:p w14:paraId="6FFC927E" w14:textId="77777777" w:rsidR="00EB10B5" w:rsidRPr="00840952" w:rsidRDefault="00EB10B5" w:rsidP="00C51D06">
            <w:pPr>
              <w:rPr>
                <w:rFonts w:cs="Arial"/>
              </w:rPr>
            </w:pPr>
          </w:p>
        </w:tc>
        <w:tc>
          <w:tcPr>
            <w:tcW w:w="2381" w:type="dxa"/>
            <w:vAlign w:val="center"/>
          </w:tcPr>
          <w:p w14:paraId="437D4AE7" w14:textId="6770DDDF" w:rsidR="00EB10B5" w:rsidRPr="00840952" w:rsidRDefault="00EB10B5" w:rsidP="00C51D06">
            <w:pPr>
              <w:rPr>
                <w:rFonts w:cs="Arial"/>
              </w:rPr>
            </w:pPr>
          </w:p>
        </w:tc>
        <w:tc>
          <w:tcPr>
            <w:tcW w:w="851" w:type="dxa"/>
            <w:vAlign w:val="center"/>
          </w:tcPr>
          <w:p w14:paraId="57298BCB" w14:textId="5C6901F7" w:rsidR="00EB10B5" w:rsidRPr="00840952" w:rsidRDefault="00EB10B5" w:rsidP="00C51D06">
            <w:pPr>
              <w:rPr>
                <w:rFonts w:cs="Arial"/>
              </w:rPr>
            </w:pPr>
          </w:p>
        </w:tc>
        <w:tc>
          <w:tcPr>
            <w:tcW w:w="2381" w:type="dxa"/>
            <w:vAlign w:val="center"/>
          </w:tcPr>
          <w:p w14:paraId="7B9BA56C" w14:textId="4C814159" w:rsidR="00EB10B5" w:rsidRPr="00840952" w:rsidRDefault="00EB10B5" w:rsidP="00CC6BAB">
            <w:pPr>
              <w:rPr>
                <w:rFonts w:cs="Arial"/>
              </w:rPr>
            </w:pPr>
          </w:p>
        </w:tc>
      </w:tr>
      <w:tr w:rsidR="00ED686D" w:rsidRPr="00840952" w14:paraId="19383A9F" w14:textId="77777777" w:rsidTr="00AC684E">
        <w:trPr>
          <w:trHeight w:val="454"/>
        </w:trPr>
        <w:tc>
          <w:tcPr>
            <w:tcW w:w="2381" w:type="dxa"/>
            <w:vAlign w:val="center"/>
          </w:tcPr>
          <w:p w14:paraId="7811E88B" w14:textId="4D262445" w:rsidR="00EB10B5" w:rsidRPr="00840952" w:rsidRDefault="00EB10B5" w:rsidP="00CC6BAB">
            <w:pPr>
              <w:rPr>
                <w:rFonts w:cs="Arial"/>
              </w:rPr>
            </w:pPr>
          </w:p>
        </w:tc>
        <w:tc>
          <w:tcPr>
            <w:tcW w:w="851" w:type="dxa"/>
            <w:vAlign w:val="center"/>
          </w:tcPr>
          <w:p w14:paraId="5DCAFC8D" w14:textId="77777777" w:rsidR="00EB10B5" w:rsidRPr="00840952" w:rsidRDefault="00EB10B5" w:rsidP="00C51D06">
            <w:pPr>
              <w:rPr>
                <w:rFonts w:cs="Arial"/>
              </w:rPr>
            </w:pPr>
          </w:p>
        </w:tc>
        <w:tc>
          <w:tcPr>
            <w:tcW w:w="2381" w:type="dxa"/>
            <w:vAlign w:val="center"/>
          </w:tcPr>
          <w:p w14:paraId="0C594456" w14:textId="4417BD6E" w:rsidR="00EB10B5" w:rsidRPr="00840952" w:rsidRDefault="00EB10B5" w:rsidP="00C51D06">
            <w:pPr>
              <w:rPr>
                <w:rFonts w:cs="Arial"/>
              </w:rPr>
            </w:pPr>
          </w:p>
        </w:tc>
        <w:tc>
          <w:tcPr>
            <w:tcW w:w="851" w:type="dxa"/>
            <w:vAlign w:val="center"/>
          </w:tcPr>
          <w:p w14:paraId="1E7BA684" w14:textId="6AB3BCA7" w:rsidR="00EB10B5" w:rsidRPr="00840952" w:rsidRDefault="00EB10B5" w:rsidP="00C51D06">
            <w:pPr>
              <w:rPr>
                <w:rFonts w:cs="Arial"/>
              </w:rPr>
            </w:pPr>
          </w:p>
        </w:tc>
        <w:tc>
          <w:tcPr>
            <w:tcW w:w="2381" w:type="dxa"/>
            <w:vAlign w:val="center"/>
          </w:tcPr>
          <w:p w14:paraId="6213052B" w14:textId="15B4DB43" w:rsidR="00EB10B5" w:rsidRPr="00840952" w:rsidRDefault="00EB10B5" w:rsidP="00CC6BAB">
            <w:pPr>
              <w:rPr>
                <w:rFonts w:cs="Arial"/>
              </w:rPr>
            </w:pPr>
          </w:p>
        </w:tc>
      </w:tr>
      <w:tr w:rsidR="00ED686D" w:rsidRPr="00840952" w14:paraId="24F3D836" w14:textId="77777777" w:rsidTr="00AC684E">
        <w:trPr>
          <w:trHeight w:val="454"/>
        </w:trPr>
        <w:tc>
          <w:tcPr>
            <w:tcW w:w="2381" w:type="dxa"/>
            <w:vAlign w:val="center"/>
          </w:tcPr>
          <w:p w14:paraId="1D2DAD52" w14:textId="4B4A3E16" w:rsidR="00EB10B5" w:rsidRPr="00840952" w:rsidRDefault="00EB10B5" w:rsidP="00CC6BAB">
            <w:pPr>
              <w:rPr>
                <w:rFonts w:cs="Arial"/>
              </w:rPr>
            </w:pPr>
          </w:p>
        </w:tc>
        <w:tc>
          <w:tcPr>
            <w:tcW w:w="851" w:type="dxa"/>
            <w:vAlign w:val="center"/>
          </w:tcPr>
          <w:p w14:paraId="10D991FF" w14:textId="77777777" w:rsidR="00EB10B5" w:rsidRPr="00840952" w:rsidRDefault="00EB10B5" w:rsidP="00C51D06">
            <w:pPr>
              <w:rPr>
                <w:rFonts w:cs="Arial"/>
              </w:rPr>
            </w:pPr>
          </w:p>
        </w:tc>
        <w:tc>
          <w:tcPr>
            <w:tcW w:w="2381" w:type="dxa"/>
            <w:vAlign w:val="center"/>
          </w:tcPr>
          <w:p w14:paraId="53157A2C" w14:textId="7E39F785" w:rsidR="00EB10B5" w:rsidRPr="00840952" w:rsidRDefault="00EB10B5" w:rsidP="00C51D06">
            <w:pPr>
              <w:rPr>
                <w:rFonts w:cs="Arial"/>
              </w:rPr>
            </w:pPr>
          </w:p>
        </w:tc>
        <w:tc>
          <w:tcPr>
            <w:tcW w:w="851" w:type="dxa"/>
            <w:vAlign w:val="center"/>
          </w:tcPr>
          <w:p w14:paraId="148173DC" w14:textId="1EA24A9F" w:rsidR="00EB10B5" w:rsidRPr="00840952" w:rsidRDefault="00EB10B5" w:rsidP="00C51D06">
            <w:pPr>
              <w:rPr>
                <w:rFonts w:cs="Arial"/>
              </w:rPr>
            </w:pPr>
          </w:p>
        </w:tc>
        <w:tc>
          <w:tcPr>
            <w:tcW w:w="2381" w:type="dxa"/>
            <w:vAlign w:val="center"/>
          </w:tcPr>
          <w:p w14:paraId="7C5EE82B" w14:textId="564C4A58" w:rsidR="00EB10B5" w:rsidRPr="00840952" w:rsidRDefault="00EB10B5" w:rsidP="00CC6BAB">
            <w:pPr>
              <w:rPr>
                <w:rFonts w:cs="Arial"/>
              </w:rPr>
            </w:pPr>
          </w:p>
        </w:tc>
      </w:tr>
      <w:tr w:rsidR="00ED686D" w:rsidRPr="00840952" w14:paraId="4F81712B" w14:textId="77777777" w:rsidTr="00AC684E">
        <w:trPr>
          <w:trHeight w:val="454"/>
        </w:trPr>
        <w:tc>
          <w:tcPr>
            <w:tcW w:w="2381" w:type="dxa"/>
            <w:vAlign w:val="center"/>
          </w:tcPr>
          <w:p w14:paraId="39BA4B43" w14:textId="7A3CB5B8" w:rsidR="00EB10B5" w:rsidRPr="00840952" w:rsidRDefault="00EB10B5" w:rsidP="00CC6BAB">
            <w:pPr>
              <w:rPr>
                <w:rFonts w:cs="Arial"/>
              </w:rPr>
            </w:pPr>
          </w:p>
        </w:tc>
        <w:tc>
          <w:tcPr>
            <w:tcW w:w="851" w:type="dxa"/>
            <w:vAlign w:val="center"/>
          </w:tcPr>
          <w:p w14:paraId="42605D9E" w14:textId="77777777" w:rsidR="00EB10B5" w:rsidRPr="00840952" w:rsidRDefault="00EB10B5" w:rsidP="00C51D06">
            <w:pPr>
              <w:rPr>
                <w:rFonts w:cs="Arial"/>
              </w:rPr>
            </w:pPr>
          </w:p>
        </w:tc>
        <w:tc>
          <w:tcPr>
            <w:tcW w:w="2381" w:type="dxa"/>
            <w:vAlign w:val="center"/>
          </w:tcPr>
          <w:p w14:paraId="6A47C5D6" w14:textId="0E287D6C" w:rsidR="00EB10B5" w:rsidRPr="00840952" w:rsidRDefault="00EB10B5" w:rsidP="00C51D06">
            <w:pPr>
              <w:rPr>
                <w:rFonts w:cs="Arial"/>
              </w:rPr>
            </w:pPr>
          </w:p>
        </w:tc>
        <w:tc>
          <w:tcPr>
            <w:tcW w:w="851" w:type="dxa"/>
            <w:vAlign w:val="center"/>
          </w:tcPr>
          <w:p w14:paraId="2C6FAE0C" w14:textId="3275BFB1" w:rsidR="00EB10B5" w:rsidRPr="00840952" w:rsidRDefault="00EB10B5" w:rsidP="00C51D06">
            <w:pPr>
              <w:rPr>
                <w:rFonts w:cs="Arial"/>
              </w:rPr>
            </w:pPr>
          </w:p>
        </w:tc>
        <w:tc>
          <w:tcPr>
            <w:tcW w:w="2381" w:type="dxa"/>
            <w:vAlign w:val="center"/>
          </w:tcPr>
          <w:p w14:paraId="3AE6134B" w14:textId="47CCE3DD" w:rsidR="00EB10B5" w:rsidRPr="00840952" w:rsidRDefault="00EB10B5" w:rsidP="00CC6BAB">
            <w:pPr>
              <w:rPr>
                <w:rFonts w:cs="Arial"/>
              </w:rPr>
            </w:pPr>
          </w:p>
        </w:tc>
      </w:tr>
    </w:tbl>
    <w:p w14:paraId="33DF7083" w14:textId="57D4DF38" w:rsidR="000725FA" w:rsidRDefault="001F5851" w:rsidP="000725FA">
      <w:pPr>
        <w:pStyle w:val="Tabletitle"/>
        <w:rPr>
          <w:rFonts w:cs="Arial"/>
          <w:b w:val="0"/>
          <w:bCs/>
          <w:sz w:val="18"/>
          <w:szCs w:val="18"/>
        </w:rPr>
      </w:pPr>
      <w:bookmarkStart w:id="66" w:name="_Hlk107834919"/>
      <w:bookmarkStart w:id="67" w:name="_Hlk107834842"/>
      <w:bookmarkEnd w:id="65"/>
      <w:r w:rsidRPr="00840952">
        <w:rPr>
          <w:rFonts w:cs="Arial"/>
          <w:b w:val="0"/>
          <w:bCs/>
          <w:sz w:val="18"/>
          <w:szCs w:val="18"/>
        </w:rPr>
        <w:t>* Weeks before the key decision point</w:t>
      </w:r>
      <w:r w:rsidRPr="00840952">
        <w:rPr>
          <w:rFonts w:cs="Arial"/>
          <w:b w:val="0"/>
          <w:bCs/>
          <w:sz w:val="18"/>
          <w:szCs w:val="18"/>
        </w:rPr>
        <w:tab/>
        <w:t xml:space="preserve">** Weeks before </w:t>
      </w:r>
      <w:r w:rsidR="00D36A08" w:rsidRPr="00840952">
        <w:rPr>
          <w:rFonts w:cs="Arial"/>
          <w:b w:val="0"/>
          <w:bCs/>
          <w:sz w:val="18"/>
          <w:szCs w:val="18"/>
        </w:rPr>
        <w:t>end of project phase</w:t>
      </w:r>
    </w:p>
    <w:p w14:paraId="1C845C4F" w14:textId="77777777" w:rsidR="00943FEB" w:rsidRPr="00840952" w:rsidRDefault="00943FEB" w:rsidP="000725FA">
      <w:pPr>
        <w:pStyle w:val="Tabletitle"/>
        <w:rPr>
          <w:rFonts w:cs="Arial"/>
          <w:b w:val="0"/>
          <w:bCs/>
          <w:sz w:val="18"/>
          <w:szCs w:val="18"/>
        </w:rPr>
      </w:pPr>
    </w:p>
    <w:p w14:paraId="1247EE0E" w14:textId="1A4E8395" w:rsidR="00211B03" w:rsidRDefault="00DF3A1A" w:rsidP="00341DF5">
      <w:pPr>
        <w:pStyle w:val="Instructionsindent"/>
      </w:pPr>
      <w:bookmarkStart w:id="68" w:name="_Hlk113548403"/>
      <w:bookmarkStart w:id="69" w:name="_Hlk107834940"/>
      <w:bookmarkEnd w:id="66"/>
      <w:r w:rsidRPr="00840952">
        <w:t xml:space="preserve">Edit the table as required, e.g. add or delete </w:t>
      </w:r>
      <w:r w:rsidR="00F43654" w:rsidRPr="00840952">
        <w:t xml:space="preserve">delivery </w:t>
      </w:r>
      <w:r w:rsidRPr="00840952">
        <w:t>milestones</w:t>
      </w:r>
      <w:r w:rsidR="00F43654" w:rsidRPr="00840952">
        <w:t>, key decision points</w:t>
      </w:r>
      <w:r w:rsidRPr="00840952">
        <w:t xml:space="preserve"> and/or </w:t>
      </w:r>
      <w:r w:rsidR="00813205" w:rsidRPr="00840952">
        <w:t xml:space="preserve">project </w:t>
      </w:r>
      <w:r w:rsidRPr="00840952">
        <w:t>phases</w:t>
      </w:r>
      <w:r w:rsidR="00F43654" w:rsidRPr="00840952">
        <w:t>.</w:t>
      </w:r>
    </w:p>
    <w:p w14:paraId="2F732304" w14:textId="3C47EE95" w:rsidR="00DF3A1A" w:rsidRPr="00840952" w:rsidRDefault="00A45A95" w:rsidP="00341DF5">
      <w:pPr>
        <w:pStyle w:val="Instructionsindent"/>
      </w:pPr>
      <w:r w:rsidRPr="00840952">
        <w:t>E</w:t>
      </w:r>
      <w:r w:rsidR="00211B03">
        <w:t>nter</w:t>
      </w:r>
      <w:r w:rsidR="00DF3A1A" w:rsidRPr="00840952">
        <w:t xml:space="preserve"> phase</w:t>
      </w:r>
      <w:r w:rsidR="00813205" w:rsidRPr="00840952">
        <w:t xml:space="preserve"> names</w:t>
      </w:r>
      <w:r w:rsidR="00211B03">
        <w:t xml:space="preserve"> or descriptions</w:t>
      </w:r>
      <w:r w:rsidR="00DF3A1A" w:rsidRPr="00840952">
        <w:t xml:space="preserve"> </w:t>
      </w:r>
      <w:r w:rsidR="00211B03">
        <w:t>agreed for the project</w:t>
      </w:r>
      <w:r w:rsidR="00FD3CBC">
        <w:t>, e.g. Schematic design, Contract documentation</w:t>
      </w:r>
      <w:r w:rsidR="00832C48" w:rsidRPr="00840952">
        <w:t>.</w:t>
      </w:r>
    </w:p>
    <w:p w14:paraId="54180541" w14:textId="2E61AF17" w:rsidR="00BC7490" w:rsidRPr="00840952" w:rsidRDefault="00F43654" w:rsidP="00341DF5">
      <w:pPr>
        <w:pStyle w:val="Instructionsindent"/>
      </w:pPr>
      <w:r w:rsidRPr="00840952">
        <w:t xml:space="preserve">Enter descriptions of </w:t>
      </w:r>
      <w:r w:rsidR="007116EA" w:rsidRPr="00840952">
        <w:t>delivery milestones</w:t>
      </w:r>
      <w:r w:rsidR="007116EA">
        <w:t xml:space="preserve">, </w:t>
      </w:r>
      <w:r w:rsidRPr="00840952">
        <w:t>key decision points</w:t>
      </w:r>
      <w:r w:rsidR="00BC7490" w:rsidRPr="00840952">
        <w:t>. Number or designate as required.</w:t>
      </w:r>
    </w:p>
    <w:p w14:paraId="25EDF827" w14:textId="72619309" w:rsidR="00F43654" w:rsidRPr="00840952" w:rsidRDefault="00BC7490" w:rsidP="00341DF5">
      <w:pPr>
        <w:pStyle w:val="Instructionsindent"/>
      </w:pPr>
      <w:r w:rsidRPr="00840952">
        <w:t xml:space="preserve">Enter lead times between </w:t>
      </w:r>
      <w:r w:rsidR="007116EA" w:rsidRPr="00840952">
        <w:t>delivery milestones</w:t>
      </w:r>
      <w:r w:rsidR="007116EA">
        <w:t xml:space="preserve">, </w:t>
      </w:r>
      <w:r w:rsidRPr="00840952">
        <w:t>key decision points and the end of project phases in the ‘Weeks before’ column</w:t>
      </w:r>
      <w:r w:rsidR="007116EA">
        <w:t>s</w:t>
      </w:r>
      <w:r w:rsidRPr="00840952">
        <w:t>.</w:t>
      </w:r>
    </w:p>
    <w:p w14:paraId="28C01585" w14:textId="2452B66F" w:rsidR="006B767A" w:rsidRPr="00840952" w:rsidRDefault="006C477E" w:rsidP="00DF3A1A">
      <w:pPr>
        <w:pStyle w:val="Instructions"/>
        <w:rPr>
          <w:rFonts w:cs="Arial"/>
        </w:rPr>
      </w:pPr>
      <w:bookmarkStart w:id="70" w:name="_Hlk112166844"/>
      <w:bookmarkStart w:id="71" w:name="_Hlk112166729"/>
      <w:bookmarkEnd w:id="68"/>
      <w:r>
        <w:t>See</w:t>
      </w:r>
      <w:r w:rsidR="006B767A" w:rsidRPr="00840952">
        <w:t xml:space="preserve"> </w:t>
      </w:r>
      <w:r w:rsidR="006B767A" w:rsidRPr="00840952">
        <w:rPr>
          <w:i/>
          <w:iCs/>
        </w:rPr>
        <w:t>Appendix D – Defining information requirements</w:t>
      </w:r>
      <w:r w:rsidR="006B767A" w:rsidRPr="00840952" w:rsidDel="001A6B44">
        <w:rPr>
          <w:i/>
          <w:iCs/>
        </w:rPr>
        <w:t xml:space="preserve"> </w:t>
      </w:r>
      <w:r w:rsidR="006B767A" w:rsidRPr="00840952">
        <w:t>for an example of a completed table.</w:t>
      </w:r>
    </w:p>
    <w:bookmarkEnd w:id="70"/>
    <w:p w14:paraId="1771C8E0" w14:textId="50D9ABE1" w:rsidR="00EF0AEF" w:rsidRPr="00840952" w:rsidRDefault="00EF0AEF" w:rsidP="00DF3A1A">
      <w:pPr>
        <w:pStyle w:val="Instructions"/>
        <w:rPr>
          <w:rFonts w:cs="Arial"/>
        </w:rPr>
      </w:pPr>
      <w:r w:rsidRPr="00840952">
        <w:rPr>
          <w:rFonts w:cs="Arial"/>
        </w:rPr>
        <w:t>Dates can be substituted for lead times if they have been determined.</w:t>
      </w:r>
    </w:p>
    <w:p w14:paraId="71ED69CB" w14:textId="77777777" w:rsidR="002856C0" w:rsidRPr="00840952" w:rsidRDefault="002856C0" w:rsidP="002856C0">
      <w:pPr>
        <w:pStyle w:val="Prompt"/>
      </w:pPr>
      <w:bookmarkStart w:id="72" w:name="_Hlk99311709"/>
      <w:bookmarkEnd w:id="67"/>
      <w:bookmarkEnd w:id="69"/>
      <w:bookmarkEnd w:id="71"/>
      <w:r w:rsidRPr="00840952">
        <w:t xml:space="preserve">Asset information handover procedure: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3C0090E0" w14:textId="782FAD87" w:rsidR="002856C0" w:rsidRPr="00840952" w:rsidRDefault="002856C0" w:rsidP="002856C0">
      <w:pPr>
        <w:pStyle w:val="Instructions"/>
        <w:rPr>
          <w:rFonts w:cs="Arial"/>
        </w:rPr>
      </w:pPr>
      <w:r w:rsidRPr="00840952">
        <w:rPr>
          <w:rFonts w:cs="Arial"/>
        </w:rPr>
        <w:lastRenderedPageBreak/>
        <w:t xml:space="preserve">Describe the procedure for handing over </w:t>
      </w:r>
      <w:r w:rsidR="00B44B15" w:rsidRPr="00840952">
        <w:rPr>
          <w:rFonts w:cs="Arial"/>
        </w:rPr>
        <w:t>the AIM</w:t>
      </w:r>
      <w:r w:rsidRPr="00840952">
        <w:rPr>
          <w:rFonts w:cs="Arial"/>
        </w:rPr>
        <w:t xml:space="preserve"> to the </w:t>
      </w:r>
      <w:r w:rsidR="00813205" w:rsidRPr="00840952">
        <w:rPr>
          <w:rFonts w:cs="Arial"/>
        </w:rPr>
        <w:t>a</w:t>
      </w:r>
      <w:r w:rsidRPr="00840952">
        <w:rPr>
          <w:rFonts w:cs="Arial"/>
        </w:rPr>
        <w:t xml:space="preserve">ppointing </w:t>
      </w:r>
      <w:r w:rsidR="00813205" w:rsidRPr="00840952">
        <w:rPr>
          <w:rFonts w:cs="Arial"/>
        </w:rPr>
        <w:t>p</w:t>
      </w:r>
      <w:r w:rsidRPr="00840952">
        <w:rPr>
          <w:rFonts w:cs="Arial"/>
        </w:rPr>
        <w:t xml:space="preserve">arty </w:t>
      </w:r>
      <w:r w:rsidR="002F2579" w:rsidRPr="00840952">
        <w:rPr>
          <w:rFonts w:cs="Arial"/>
        </w:rPr>
        <w:t>and/</w:t>
      </w:r>
      <w:r w:rsidRPr="00840952">
        <w:rPr>
          <w:rFonts w:cs="Arial"/>
        </w:rPr>
        <w:t>or the built asset’s operators including post</w:t>
      </w:r>
      <w:r w:rsidR="00DC37DC" w:rsidRPr="00840952">
        <w:rPr>
          <w:rFonts w:cs="Arial"/>
        </w:rPr>
        <w:t>-</w:t>
      </w:r>
      <w:r w:rsidRPr="00840952">
        <w:rPr>
          <w:rFonts w:cs="Arial"/>
        </w:rPr>
        <w:t>occupancy evaluatio</w:t>
      </w:r>
      <w:r w:rsidR="00634A8A" w:rsidRPr="00840952">
        <w:rPr>
          <w:rFonts w:cs="Arial"/>
        </w:rPr>
        <w:t>n</w:t>
      </w:r>
      <w:r w:rsidRPr="00840952">
        <w:rPr>
          <w:rFonts w:cs="Arial"/>
        </w:rPr>
        <w:t xml:space="preserve">s to ensure that specified performance levels have been achieved. Reference relevant standards such as </w:t>
      </w:r>
      <w:r w:rsidRPr="00840952">
        <w:rPr>
          <w:rFonts w:cs="Arial"/>
          <w:i/>
          <w:iCs/>
        </w:rPr>
        <w:t>The Soft Landings Framework Australia and New Zealand</w:t>
      </w:r>
      <w:r w:rsidRPr="00840952">
        <w:rPr>
          <w:rFonts w:cs="Arial"/>
        </w:rPr>
        <w:t xml:space="preserve"> </w:t>
      </w:r>
      <w:r w:rsidR="00853DB4" w:rsidRPr="00840952">
        <w:rPr>
          <w:rFonts w:cs="Arial"/>
        </w:rPr>
        <w:t xml:space="preserve">(CIBSE) </w:t>
      </w:r>
      <w:r w:rsidRPr="00840952">
        <w:rPr>
          <w:rFonts w:cs="Arial"/>
        </w:rPr>
        <w:t>as required.</w:t>
      </w:r>
    </w:p>
    <w:p w14:paraId="7CC2AC3A" w14:textId="69E2AE4D" w:rsidR="002856C0" w:rsidRPr="00840952" w:rsidRDefault="002856C0" w:rsidP="002856C0">
      <w:pPr>
        <w:spacing w:line="276" w:lineRule="auto"/>
        <w:rPr>
          <w:rFonts w:cs="Arial"/>
          <w:szCs w:val="18"/>
        </w:rPr>
      </w:pPr>
      <w:r w:rsidRPr="00840952">
        <w:rPr>
          <w:rFonts w:cs="Arial"/>
          <w:szCs w:val="18"/>
        </w:rPr>
        <w:t xml:space="preserve">Asset information acceptance criteria: Conformance with the information requirements specified in this AIR document and the standards cited for each </w:t>
      </w:r>
      <w:r w:rsidR="00B44B15" w:rsidRPr="00840952">
        <w:rPr>
          <w:rFonts w:cs="Arial"/>
          <w:szCs w:val="18"/>
        </w:rPr>
        <w:t xml:space="preserve">AIM </w:t>
      </w:r>
      <w:r w:rsidRPr="00840952">
        <w:rPr>
          <w:rFonts w:cs="Arial"/>
          <w:szCs w:val="18"/>
        </w:rPr>
        <w:t xml:space="preserve">element in </w:t>
      </w:r>
      <w:r w:rsidR="005816E6" w:rsidRPr="00840952">
        <w:rPr>
          <w:rFonts w:cs="Arial"/>
          <w:b/>
          <w:bCs/>
          <w:color w:val="808080" w:themeColor="background1" w:themeShade="80"/>
          <w:szCs w:val="18"/>
        </w:rPr>
        <w:t>TECHNICAL</w:t>
      </w:r>
      <w:r w:rsidRPr="00840952">
        <w:rPr>
          <w:rFonts w:cs="Arial"/>
          <w:szCs w:val="18"/>
        </w:rPr>
        <w:t xml:space="preserve">, </w:t>
      </w:r>
      <w:r w:rsidRPr="00840952">
        <w:rPr>
          <w:rFonts w:cs="Arial"/>
          <w:b/>
          <w:bCs/>
          <w:color w:val="808080" w:themeColor="background1" w:themeShade="80"/>
          <w:szCs w:val="18"/>
        </w:rPr>
        <w:t>Standards and project reference information</w:t>
      </w:r>
      <w:r w:rsidRPr="00840952">
        <w:rPr>
          <w:rFonts w:cs="Arial"/>
          <w:szCs w:val="18"/>
        </w:rPr>
        <w:t>.</w:t>
      </w:r>
    </w:p>
    <w:p w14:paraId="1A2E9351" w14:textId="77777777" w:rsidR="0044595E" w:rsidRPr="00840952" w:rsidRDefault="0044595E" w:rsidP="0044595E">
      <w:pPr>
        <w:pStyle w:val="Heading2"/>
      </w:pPr>
      <w:bookmarkStart w:id="73" w:name="_Hlk111575641"/>
      <w:bookmarkStart w:id="74" w:name="_Toc117180559"/>
      <w:r w:rsidRPr="00840952">
        <w:t>Existing conditions information</w:t>
      </w:r>
      <w:bookmarkEnd w:id="74"/>
    </w:p>
    <w:p w14:paraId="07D6415A" w14:textId="77777777" w:rsidR="0044595E" w:rsidRPr="00840952" w:rsidRDefault="0044595E" w:rsidP="0044595E">
      <w:pPr>
        <w:pStyle w:val="Prompt"/>
      </w:pPr>
      <w:r w:rsidRPr="00840952">
        <w:t xml:space="preserve">Available existing conditions information: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4195D2A4" w14:textId="77777777" w:rsidR="0044595E" w:rsidRPr="00840952" w:rsidRDefault="0044595E" w:rsidP="0044595E">
      <w:pPr>
        <w:pStyle w:val="Instructions"/>
        <w:rPr>
          <w:rFonts w:cs="Arial"/>
        </w:rPr>
      </w:pPr>
      <w:r w:rsidRPr="00840952">
        <w:rPr>
          <w:rFonts w:cs="Arial"/>
        </w:rPr>
        <w:t xml:space="preserve">Describe the existing conditions information that will be made available for prospective appointed parties, e.g. surveys, geotechnical reports, models, asset registers. Include it in the CDE (or tender resources) and reference it in the </w:t>
      </w:r>
      <w:r w:rsidRPr="00840952">
        <w:rPr>
          <w:rFonts w:cs="Arial"/>
          <w:b/>
          <w:bCs/>
        </w:rPr>
        <w:t>Project reference information directory</w:t>
      </w:r>
      <w:r w:rsidRPr="00840952">
        <w:rPr>
          <w:rFonts w:cs="Arial"/>
        </w:rPr>
        <w:t>. If none is available, enter ‘None’ at the prompt.</w:t>
      </w:r>
    </w:p>
    <w:p w14:paraId="2BBEB938" w14:textId="77777777" w:rsidR="0044595E" w:rsidRPr="00840952" w:rsidRDefault="0044595E" w:rsidP="0044595E">
      <w:pPr>
        <w:pStyle w:val="Prompt"/>
      </w:pPr>
      <w:r w:rsidRPr="00840952">
        <w:t xml:space="preserve">Additional existing conditions modelling requirements: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4ED45270" w14:textId="7E8B3AAB" w:rsidR="0044595E" w:rsidRPr="00840952" w:rsidRDefault="0044595E" w:rsidP="0044595E">
      <w:pPr>
        <w:pStyle w:val="Instructions"/>
        <w:rPr>
          <w:rFonts w:cs="Arial"/>
        </w:rPr>
      </w:pPr>
      <w:bookmarkStart w:id="75" w:name="_Hlk113548670"/>
      <w:r w:rsidRPr="00840952">
        <w:rPr>
          <w:rFonts w:cs="Arial"/>
        </w:rPr>
        <w:t xml:space="preserve">Specify any </w:t>
      </w:r>
      <w:r w:rsidR="00A90F49" w:rsidRPr="00840952">
        <w:rPr>
          <w:rFonts w:cs="Arial"/>
        </w:rPr>
        <w:t xml:space="preserve">modelling </w:t>
      </w:r>
      <w:r w:rsidR="00A90F49">
        <w:rPr>
          <w:rFonts w:cs="Arial"/>
        </w:rPr>
        <w:t xml:space="preserve">of </w:t>
      </w:r>
      <w:r w:rsidRPr="00840952">
        <w:rPr>
          <w:rFonts w:cs="Arial"/>
        </w:rPr>
        <w:t xml:space="preserve">existing conditions required </w:t>
      </w:r>
      <w:bookmarkEnd w:id="75"/>
      <w:r w:rsidRPr="00840952">
        <w:rPr>
          <w:rFonts w:cs="Arial"/>
        </w:rPr>
        <w:t xml:space="preserve">in addition to that provided by the appointing party. Refer to </w:t>
      </w:r>
      <w:r w:rsidR="00164718" w:rsidRPr="005A0448">
        <w:rPr>
          <w:rFonts w:cs="Arial"/>
          <w:i/>
          <w:iCs/>
        </w:rPr>
        <w:t>Appendix</w:t>
      </w:r>
      <w:r w:rsidR="00164718">
        <w:rPr>
          <w:rFonts w:cs="Arial"/>
          <w:i/>
          <w:iCs/>
        </w:rPr>
        <w:t> </w:t>
      </w:r>
      <w:r w:rsidR="00164718" w:rsidRPr="005A0448">
        <w:rPr>
          <w:rFonts w:cs="Arial"/>
          <w:i/>
          <w:iCs/>
        </w:rPr>
        <w:t xml:space="preserve">C – </w:t>
      </w:r>
      <w:r w:rsidR="00164718">
        <w:rPr>
          <w:rFonts w:cs="Arial"/>
          <w:i/>
          <w:iCs/>
        </w:rPr>
        <w:t>BIM u</w:t>
      </w:r>
      <w:r w:rsidR="00164718" w:rsidRPr="005A0448">
        <w:rPr>
          <w:rFonts w:cs="Arial"/>
          <w:i/>
          <w:iCs/>
        </w:rPr>
        <w:t xml:space="preserve">se </w:t>
      </w:r>
      <w:r w:rsidR="00577F92">
        <w:rPr>
          <w:rFonts w:cs="Arial"/>
          <w:i/>
          <w:iCs/>
        </w:rPr>
        <w:t>&amp;</w:t>
      </w:r>
      <w:r w:rsidR="00164718">
        <w:rPr>
          <w:rFonts w:cs="Arial"/>
          <w:i/>
          <w:iCs/>
        </w:rPr>
        <w:t xml:space="preserve"> enabler d</w:t>
      </w:r>
      <w:r w:rsidR="00164718" w:rsidRPr="005A0448">
        <w:rPr>
          <w:rFonts w:cs="Arial"/>
          <w:i/>
          <w:iCs/>
        </w:rPr>
        <w:t xml:space="preserve">escriptions </w:t>
      </w:r>
      <w:r w:rsidRPr="00840952">
        <w:rPr>
          <w:rFonts w:cs="Arial"/>
          <w:b/>
          <w:bCs/>
        </w:rPr>
        <w:t>2.1 Existing conditions modelling</w:t>
      </w:r>
      <w:r w:rsidRPr="00840952">
        <w:rPr>
          <w:rFonts w:cs="Arial"/>
        </w:rPr>
        <w:t xml:space="preserve"> for guidance on defining the scope of information required.</w:t>
      </w:r>
    </w:p>
    <w:p w14:paraId="3AA65ABC" w14:textId="080EA1A9" w:rsidR="0013212B" w:rsidRPr="00840952" w:rsidRDefault="0048147B" w:rsidP="00627875">
      <w:pPr>
        <w:pStyle w:val="Heading2"/>
      </w:pPr>
      <w:bookmarkStart w:id="76" w:name="_Toc107908919"/>
      <w:bookmarkStart w:id="77" w:name="_Toc117180560"/>
      <w:bookmarkEnd w:id="72"/>
      <w:bookmarkEnd w:id="73"/>
      <w:bookmarkEnd w:id="76"/>
      <w:r w:rsidRPr="00840952">
        <w:t>Asset information purposes</w:t>
      </w:r>
      <w:bookmarkEnd w:id="77"/>
    </w:p>
    <w:p w14:paraId="75742B4B" w14:textId="3235E20C" w:rsidR="00C363CE" w:rsidRPr="00840952" w:rsidRDefault="004D3CAC" w:rsidP="00BC2770">
      <w:pPr>
        <w:spacing w:line="276" w:lineRule="auto"/>
        <w:rPr>
          <w:rFonts w:cs="Arial"/>
          <w:szCs w:val="18"/>
        </w:rPr>
      </w:pPr>
      <w:r w:rsidRPr="00840952">
        <w:rPr>
          <w:rFonts w:cs="Arial"/>
          <w:szCs w:val="18"/>
        </w:rPr>
        <w:t xml:space="preserve">Information purposes: </w:t>
      </w:r>
      <w:r w:rsidR="00B97112" w:rsidRPr="00840952">
        <w:rPr>
          <w:rFonts w:cs="Arial"/>
          <w:szCs w:val="18"/>
        </w:rPr>
        <w:t xml:space="preserve">The purposes of the </w:t>
      </w:r>
      <w:r w:rsidR="00C528B8" w:rsidRPr="00840952">
        <w:rPr>
          <w:rFonts w:cs="Arial"/>
          <w:szCs w:val="18"/>
        </w:rPr>
        <w:t xml:space="preserve">asset </w:t>
      </w:r>
      <w:r w:rsidR="00B97112" w:rsidRPr="00840952">
        <w:rPr>
          <w:rFonts w:cs="Arial"/>
          <w:szCs w:val="18"/>
        </w:rPr>
        <w:t xml:space="preserve">information </w:t>
      </w:r>
      <w:r w:rsidR="00ED074F" w:rsidRPr="00840952">
        <w:rPr>
          <w:rFonts w:cs="Arial"/>
          <w:szCs w:val="18"/>
        </w:rPr>
        <w:t xml:space="preserve">required by the </w:t>
      </w:r>
      <w:r w:rsidR="00604E72" w:rsidRPr="00840952">
        <w:rPr>
          <w:rFonts w:cs="Arial"/>
          <w:szCs w:val="18"/>
        </w:rPr>
        <w:t>a</w:t>
      </w:r>
      <w:r w:rsidR="00ED074F" w:rsidRPr="00840952">
        <w:rPr>
          <w:rFonts w:cs="Arial"/>
          <w:szCs w:val="18"/>
        </w:rPr>
        <w:t xml:space="preserve">ppointing </w:t>
      </w:r>
      <w:r w:rsidR="00604E72" w:rsidRPr="00840952">
        <w:rPr>
          <w:rFonts w:cs="Arial"/>
          <w:szCs w:val="18"/>
        </w:rPr>
        <w:t>p</w:t>
      </w:r>
      <w:r w:rsidR="00ED074F" w:rsidRPr="00840952">
        <w:rPr>
          <w:rFonts w:cs="Arial"/>
          <w:szCs w:val="18"/>
        </w:rPr>
        <w:t xml:space="preserve">arty </w:t>
      </w:r>
      <w:r w:rsidR="00B97112" w:rsidRPr="00840952">
        <w:rPr>
          <w:rFonts w:cs="Arial"/>
          <w:szCs w:val="18"/>
        </w:rPr>
        <w:t xml:space="preserve">are shown in </w:t>
      </w:r>
      <w:r w:rsidR="00357C29" w:rsidRPr="00840952">
        <w:rPr>
          <w:rFonts w:cs="Arial"/>
          <w:szCs w:val="18"/>
        </w:rPr>
        <w:t xml:space="preserve">the </w:t>
      </w:r>
      <w:r w:rsidR="00B97112" w:rsidRPr="00840952">
        <w:rPr>
          <w:rFonts w:cs="Arial"/>
          <w:b/>
          <w:bCs/>
          <w:color w:val="808080" w:themeColor="background1" w:themeShade="80"/>
          <w:szCs w:val="18"/>
        </w:rPr>
        <w:t>Asset information purposes</w:t>
      </w:r>
      <w:r w:rsidR="00357C29" w:rsidRPr="00840952">
        <w:rPr>
          <w:rFonts w:cs="Arial"/>
          <w:b/>
          <w:bCs/>
          <w:color w:val="808080" w:themeColor="background1" w:themeShade="80"/>
          <w:szCs w:val="18"/>
        </w:rPr>
        <w:t xml:space="preserve"> table</w:t>
      </w:r>
      <w:r w:rsidR="00B97112" w:rsidRPr="00840952">
        <w:rPr>
          <w:rFonts w:cs="Arial"/>
          <w:szCs w:val="18"/>
        </w:rPr>
        <w:t>.</w:t>
      </w:r>
    </w:p>
    <w:p w14:paraId="78AE3E40" w14:textId="77777777" w:rsidR="00B7162C" w:rsidRPr="00840952" w:rsidRDefault="00B7162C" w:rsidP="00B7162C">
      <w:pPr>
        <w:pStyle w:val="Instructionsindent"/>
        <w:numPr>
          <w:ilvl w:val="0"/>
          <w:numId w:val="0"/>
        </w:numPr>
        <w:rPr>
          <w:b/>
          <w:bCs/>
        </w:rPr>
      </w:pPr>
      <w:bookmarkStart w:id="78" w:name="_Hlk101113580"/>
      <w:r w:rsidRPr="00840952">
        <w:rPr>
          <w:b/>
          <w:bCs/>
        </w:rPr>
        <w:t>Purpose of this table</w:t>
      </w:r>
    </w:p>
    <w:p w14:paraId="20E03020" w14:textId="582DAA51" w:rsidR="00B7162C" w:rsidRPr="00840952" w:rsidRDefault="00B7162C" w:rsidP="00B7162C">
      <w:pPr>
        <w:pStyle w:val="Instructionsindent"/>
        <w:numPr>
          <w:ilvl w:val="0"/>
          <w:numId w:val="0"/>
        </w:numPr>
      </w:pPr>
      <w:r w:rsidRPr="00840952">
        <w:rPr>
          <w:rFonts w:cs="Arial"/>
        </w:rPr>
        <w:t xml:space="preserve">This table is used to record the purposes of the asset information required by the </w:t>
      </w:r>
      <w:r w:rsidR="00604E72" w:rsidRPr="00840952">
        <w:rPr>
          <w:rFonts w:cs="Arial"/>
        </w:rPr>
        <w:t>appointing party</w:t>
      </w:r>
      <w:r w:rsidRPr="00840952">
        <w:rPr>
          <w:rFonts w:cs="Arial"/>
        </w:rPr>
        <w:t xml:space="preserve">. </w:t>
      </w:r>
      <w:bookmarkStart w:id="79" w:name="_Hlk99275514"/>
      <w:bookmarkEnd w:id="78"/>
      <w:r w:rsidRPr="00840952">
        <w:t>The purposes reflect the underlying reasons for information requirements (the ‘why’). They can provide context and assist understanding by those responding to them. Information requirements inform which properties or metadata such as classification need to be included in model objects.</w:t>
      </w:r>
    </w:p>
    <w:p w14:paraId="144AE57E" w14:textId="2338E2C7" w:rsidR="00B7162C" w:rsidRPr="00840952" w:rsidRDefault="00B7162C" w:rsidP="00B7162C">
      <w:pPr>
        <w:pStyle w:val="Instructionsindent"/>
        <w:numPr>
          <w:ilvl w:val="0"/>
          <w:numId w:val="0"/>
        </w:numPr>
      </w:pPr>
      <w:r w:rsidRPr="00840952">
        <w:t xml:space="preserve">Information purposes </w:t>
      </w:r>
      <w:r w:rsidR="00AF7C02" w:rsidRPr="00840952">
        <w:t>can</w:t>
      </w:r>
      <w:r w:rsidRPr="00840952">
        <w:t xml:space="preserve"> be used to group sets of related information requirements together.</w:t>
      </w:r>
      <w:bookmarkEnd w:id="79"/>
    </w:p>
    <w:p w14:paraId="0B300B73" w14:textId="79EA3C12" w:rsidR="00CC40CE" w:rsidRPr="00840952" w:rsidRDefault="00CC40CE" w:rsidP="00CC40CE">
      <w:pPr>
        <w:pStyle w:val="Instructions"/>
      </w:pPr>
      <w:r w:rsidRPr="00840952">
        <w:t xml:space="preserve">AS ISO 19650.1 clause </w:t>
      </w:r>
      <w:r w:rsidR="00E46C56" w:rsidRPr="00840952">
        <w:t xml:space="preserve">5.1 </w:t>
      </w:r>
      <w:r w:rsidRPr="00840952">
        <w:t>summarises some of the purposes for which asset information might be required.</w:t>
      </w:r>
      <w:r w:rsidR="00E46C56" w:rsidRPr="00840952">
        <w:t xml:space="preserve"> AS ISO 19650.1 clause 5.3 also advises that a set of AIR should be prepared in response to each trigger event during asset operation, e.g. corrective maintenance in response to failure.</w:t>
      </w:r>
    </w:p>
    <w:p w14:paraId="1CC1CD6B" w14:textId="4681B93E" w:rsidR="00552A69" w:rsidRPr="00840952" w:rsidRDefault="00552A69" w:rsidP="00552A69">
      <w:pPr>
        <w:rPr>
          <w:rFonts w:cs="Arial"/>
          <w:b/>
          <w:bCs/>
          <w:szCs w:val="18"/>
        </w:rPr>
      </w:pPr>
      <w:bookmarkStart w:id="80" w:name="_Hlk111797032"/>
      <w:r w:rsidRPr="00840952">
        <w:rPr>
          <w:rFonts w:cs="Arial"/>
          <w:b/>
          <w:bCs/>
          <w:szCs w:val="18"/>
        </w:rPr>
        <w:t>Asset information purposes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6643"/>
      </w:tblGrid>
      <w:tr w:rsidR="00D82BB4" w:rsidRPr="00840952" w14:paraId="0FC3AC21" w14:textId="77777777" w:rsidTr="00AC684E">
        <w:trPr>
          <w:trHeight w:val="454"/>
          <w:tblHeader/>
        </w:trPr>
        <w:tc>
          <w:tcPr>
            <w:tcW w:w="2263" w:type="dxa"/>
            <w:shd w:val="clear" w:color="auto" w:fill="DBE5F1" w:themeFill="accent1" w:themeFillTint="33"/>
            <w:vAlign w:val="center"/>
          </w:tcPr>
          <w:p w14:paraId="61B8FAA0" w14:textId="42B324E7" w:rsidR="00D82BB4" w:rsidRPr="00840952" w:rsidRDefault="00D82BB4" w:rsidP="00412BF7">
            <w:pPr>
              <w:rPr>
                <w:rFonts w:cs="Arial"/>
                <w:b/>
                <w:sz w:val="20"/>
              </w:rPr>
            </w:pPr>
            <w:bookmarkStart w:id="81" w:name="_Hlk111796741"/>
            <w:bookmarkEnd w:id="80"/>
            <w:r w:rsidRPr="00840952">
              <w:rPr>
                <w:rFonts w:cs="Arial"/>
                <w:b/>
                <w:sz w:val="20"/>
              </w:rPr>
              <w:t>Information purpose</w:t>
            </w:r>
          </w:p>
        </w:tc>
        <w:tc>
          <w:tcPr>
            <w:tcW w:w="6663" w:type="dxa"/>
            <w:shd w:val="clear" w:color="auto" w:fill="DBE5F1"/>
            <w:vAlign w:val="center"/>
          </w:tcPr>
          <w:p w14:paraId="23BFCA61" w14:textId="29154442" w:rsidR="00D82BB4" w:rsidRPr="00840952" w:rsidRDefault="00CB6FC3" w:rsidP="00412BF7">
            <w:pPr>
              <w:rPr>
                <w:rStyle w:val="StyleArial10ptBold"/>
                <w:sz w:val="20"/>
              </w:rPr>
            </w:pPr>
            <w:r w:rsidRPr="00840952">
              <w:rPr>
                <w:rStyle w:val="StyleArial10ptBold"/>
                <w:sz w:val="20"/>
              </w:rPr>
              <w:t>Asset i</w:t>
            </w:r>
            <w:r w:rsidR="0014162F" w:rsidRPr="00840952">
              <w:rPr>
                <w:rStyle w:val="StyleArial10ptBold"/>
                <w:sz w:val="20"/>
              </w:rPr>
              <w:t>nformation requirements</w:t>
            </w:r>
          </w:p>
        </w:tc>
      </w:tr>
      <w:tr w:rsidR="001C0DB0" w:rsidRPr="00840952" w14:paraId="017E0813" w14:textId="77777777" w:rsidTr="00AC684E">
        <w:trPr>
          <w:trHeight w:val="454"/>
          <w:tblHeader/>
        </w:trPr>
        <w:tc>
          <w:tcPr>
            <w:tcW w:w="2263" w:type="dxa"/>
            <w:shd w:val="clear" w:color="auto" w:fill="F2F2F2" w:themeFill="background1" w:themeFillShade="F2"/>
            <w:vAlign w:val="center"/>
          </w:tcPr>
          <w:p w14:paraId="12CEDD67" w14:textId="369018F6" w:rsidR="001C0DB0" w:rsidRPr="00840952" w:rsidRDefault="001C0DB0" w:rsidP="00412BF7">
            <w:pPr>
              <w:rPr>
                <w:rFonts w:cs="Arial"/>
                <w:b/>
                <w:szCs w:val="18"/>
              </w:rPr>
            </w:pPr>
            <w:r w:rsidRPr="00840952">
              <w:rPr>
                <w:rFonts w:cs="Arial"/>
                <w:b/>
                <w:szCs w:val="18"/>
              </w:rPr>
              <w:t>Asset management</w:t>
            </w:r>
          </w:p>
        </w:tc>
        <w:tc>
          <w:tcPr>
            <w:tcW w:w="6663" w:type="dxa"/>
            <w:shd w:val="clear" w:color="auto" w:fill="auto"/>
            <w:vAlign w:val="center"/>
          </w:tcPr>
          <w:p w14:paraId="2510684D" w14:textId="77777777" w:rsidR="001C0DB0" w:rsidRPr="00840952" w:rsidRDefault="001C0DB0" w:rsidP="00412BF7">
            <w:pPr>
              <w:rPr>
                <w:rStyle w:val="StyleArial10ptBold"/>
                <w:szCs w:val="18"/>
              </w:rPr>
            </w:pPr>
          </w:p>
        </w:tc>
      </w:tr>
      <w:tr w:rsidR="00D82BB4" w:rsidRPr="00840952" w14:paraId="7F7793C3" w14:textId="77777777" w:rsidTr="00AC684E">
        <w:trPr>
          <w:trHeight w:val="454"/>
          <w:tblHeader/>
        </w:trPr>
        <w:tc>
          <w:tcPr>
            <w:tcW w:w="2263" w:type="dxa"/>
            <w:vAlign w:val="center"/>
          </w:tcPr>
          <w:p w14:paraId="60AF2D00" w14:textId="180DF42E" w:rsidR="00D82BB4" w:rsidRPr="00840952" w:rsidRDefault="00D82BB4" w:rsidP="00412BF7">
            <w:pPr>
              <w:rPr>
                <w:rFonts w:cs="Arial"/>
                <w:szCs w:val="18"/>
              </w:rPr>
            </w:pPr>
          </w:p>
        </w:tc>
        <w:tc>
          <w:tcPr>
            <w:tcW w:w="6663" w:type="dxa"/>
            <w:vAlign w:val="center"/>
          </w:tcPr>
          <w:p w14:paraId="14E710AE" w14:textId="77777777" w:rsidR="00D82BB4" w:rsidRPr="00840952" w:rsidRDefault="00D82BB4" w:rsidP="00412BF7">
            <w:pPr>
              <w:rPr>
                <w:rFonts w:cs="Arial"/>
                <w:szCs w:val="18"/>
              </w:rPr>
            </w:pPr>
          </w:p>
        </w:tc>
      </w:tr>
      <w:tr w:rsidR="00D82BB4" w:rsidRPr="00840952" w14:paraId="18D750C8" w14:textId="77777777" w:rsidTr="00AC684E">
        <w:trPr>
          <w:trHeight w:val="454"/>
          <w:tblHeader/>
        </w:trPr>
        <w:tc>
          <w:tcPr>
            <w:tcW w:w="2263" w:type="dxa"/>
            <w:vAlign w:val="center"/>
          </w:tcPr>
          <w:p w14:paraId="296C94A8" w14:textId="6A5D5583" w:rsidR="00D82BB4" w:rsidRPr="00840952" w:rsidRDefault="00D82BB4" w:rsidP="00412BF7">
            <w:pPr>
              <w:rPr>
                <w:rFonts w:cs="Arial"/>
                <w:szCs w:val="18"/>
              </w:rPr>
            </w:pPr>
          </w:p>
        </w:tc>
        <w:tc>
          <w:tcPr>
            <w:tcW w:w="6663" w:type="dxa"/>
            <w:vAlign w:val="center"/>
          </w:tcPr>
          <w:p w14:paraId="4913D4CB" w14:textId="77777777" w:rsidR="00D82BB4" w:rsidRPr="00840952" w:rsidRDefault="00D82BB4" w:rsidP="00412BF7">
            <w:pPr>
              <w:rPr>
                <w:rFonts w:cs="Arial"/>
                <w:szCs w:val="18"/>
              </w:rPr>
            </w:pPr>
          </w:p>
        </w:tc>
      </w:tr>
      <w:tr w:rsidR="00D82BB4" w:rsidRPr="00840952" w14:paraId="6F5C0697" w14:textId="77777777" w:rsidTr="00AC684E">
        <w:trPr>
          <w:trHeight w:val="454"/>
          <w:tblHeader/>
        </w:trPr>
        <w:tc>
          <w:tcPr>
            <w:tcW w:w="2263" w:type="dxa"/>
            <w:vAlign w:val="center"/>
          </w:tcPr>
          <w:p w14:paraId="1742C4C0" w14:textId="19A66366" w:rsidR="00D82BB4" w:rsidRPr="00840952" w:rsidRDefault="00D82BB4" w:rsidP="00412BF7">
            <w:pPr>
              <w:rPr>
                <w:rStyle w:val="StyleArial10ptBold"/>
                <w:rFonts w:cs="Arial"/>
                <w:b w:val="0"/>
                <w:szCs w:val="18"/>
              </w:rPr>
            </w:pPr>
          </w:p>
        </w:tc>
        <w:tc>
          <w:tcPr>
            <w:tcW w:w="6663" w:type="dxa"/>
            <w:vAlign w:val="center"/>
          </w:tcPr>
          <w:p w14:paraId="370253F7" w14:textId="77777777" w:rsidR="00D82BB4" w:rsidRPr="00840952" w:rsidRDefault="00D82BB4" w:rsidP="00412BF7">
            <w:pPr>
              <w:rPr>
                <w:rFonts w:cs="Arial"/>
                <w:szCs w:val="18"/>
              </w:rPr>
            </w:pPr>
          </w:p>
        </w:tc>
      </w:tr>
      <w:bookmarkEnd w:id="81"/>
    </w:tbl>
    <w:p w14:paraId="1E12DB2E" w14:textId="77777777" w:rsidR="00552A69" w:rsidRPr="00840952" w:rsidRDefault="00552A69" w:rsidP="00ED074F">
      <w:pPr>
        <w:rPr>
          <w:rFonts w:cs="Arial"/>
          <w:szCs w:val="18"/>
        </w:rPr>
      </w:pPr>
    </w:p>
    <w:p w14:paraId="2D7985B5" w14:textId="77777777" w:rsidR="00F64E1B" w:rsidRPr="00840952" w:rsidRDefault="00F64E1B" w:rsidP="00AC684E">
      <w:pPr>
        <w:pStyle w:val="Instructionsindent"/>
        <w:tabs>
          <w:tab w:val="clear" w:pos="357"/>
        </w:tabs>
        <w:ind w:left="0" w:firstLine="0"/>
      </w:pPr>
      <w:r w:rsidRPr="00840952">
        <w:t>Add or delete rows as required to include the information purposes selected for the project.</w:t>
      </w:r>
    </w:p>
    <w:p w14:paraId="2A0B4A25" w14:textId="364B6A85" w:rsidR="00F64E1B" w:rsidRPr="00840952" w:rsidRDefault="00F64E1B" w:rsidP="00AC684E">
      <w:pPr>
        <w:pStyle w:val="Instructionsindent"/>
        <w:tabs>
          <w:tab w:val="clear" w:pos="357"/>
        </w:tabs>
        <w:ind w:left="0" w:firstLine="0"/>
      </w:pPr>
      <w:r w:rsidRPr="00840952">
        <w:t>Enter the details of the information required for each purpose in the ‘</w:t>
      </w:r>
      <w:bookmarkStart w:id="82" w:name="_Hlk99275438"/>
      <w:r w:rsidRPr="00840952">
        <w:t>Asset information requirements</w:t>
      </w:r>
      <w:bookmarkEnd w:id="82"/>
      <w:r w:rsidRPr="00840952">
        <w:t>’ column. Additional rows can be added for each individual requirement under each purpose if preferred.</w:t>
      </w:r>
    </w:p>
    <w:p w14:paraId="5C374922" w14:textId="6A1E4DE1" w:rsidR="00911AEB" w:rsidRPr="00840952" w:rsidRDefault="00CD5391" w:rsidP="00341DF5">
      <w:pPr>
        <w:pStyle w:val="Instructions"/>
      </w:pPr>
      <w:bookmarkStart w:id="83" w:name="_Hlk111894193"/>
      <w:r w:rsidRPr="00840952">
        <w:t>The following r</w:t>
      </w:r>
      <w:r w:rsidR="00911AEB" w:rsidRPr="00840952">
        <w:t xml:space="preserve">esources </w:t>
      </w:r>
      <w:r w:rsidRPr="00840952">
        <w:t>can assist the definition of information requirements:</w:t>
      </w:r>
    </w:p>
    <w:bookmarkEnd w:id="83"/>
    <w:p w14:paraId="46FAA10C" w14:textId="3ABE3B01" w:rsidR="00506B8F" w:rsidRPr="00840952" w:rsidRDefault="00DF143E" w:rsidP="006459E6">
      <w:pPr>
        <w:pStyle w:val="Instructionsindent"/>
      </w:pPr>
      <w:r w:rsidRPr="00840952">
        <w:rPr>
          <w:i/>
          <w:iCs/>
        </w:rPr>
        <w:t>ABAB Asset Information Requirements Guide</w:t>
      </w:r>
      <w:r w:rsidR="002F2579" w:rsidRPr="00840952">
        <w:t xml:space="preserve">, Appendix A </w:t>
      </w:r>
      <w:r w:rsidR="00CD5391" w:rsidRPr="00840952">
        <w:t>includes</w:t>
      </w:r>
      <w:r w:rsidR="002F2579" w:rsidRPr="00840952">
        <w:t xml:space="preserve"> a list of plain language questions (PLQ) that can be asked to prompt answers about the information required.</w:t>
      </w:r>
    </w:p>
    <w:p w14:paraId="7BDC4386" w14:textId="77777777" w:rsidR="00CD5391" w:rsidRPr="00840952" w:rsidRDefault="00506B8F" w:rsidP="006459E6">
      <w:pPr>
        <w:pStyle w:val="Instructionsindent"/>
        <w:rPr>
          <w:rFonts w:cs="Arial"/>
        </w:rPr>
      </w:pPr>
      <w:bookmarkStart w:id="84" w:name="_Hlk111737711"/>
      <w:r w:rsidRPr="00840952">
        <w:rPr>
          <w:rFonts w:cs="Arial"/>
          <w:i/>
          <w:iCs/>
        </w:rPr>
        <w:t>Victorian Digital Asset Strategy (VDAS) Guidance Appendix 3: Sample key decision points</w:t>
      </w:r>
      <w:r w:rsidRPr="00840952">
        <w:rPr>
          <w:rFonts w:cs="Arial"/>
        </w:rPr>
        <w:t xml:space="preserve"> provides examples of PLQ that can be asked at each stage of a project.</w:t>
      </w:r>
    </w:p>
    <w:bookmarkEnd w:id="84"/>
    <w:p w14:paraId="2376BDBB" w14:textId="363FB1E0" w:rsidR="00AD1BA4" w:rsidRPr="00840952" w:rsidRDefault="002F2579" w:rsidP="006459E6">
      <w:pPr>
        <w:pStyle w:val="Instructionsindent"/>
        <w:rPr>
          <w:rFonts w:cs="Arial"/>
        </w:rPr>
      </w:pPr>
      <w:r w:rsidRPr="00840952">
        <w:rPr>
          <w:i/>
          <w:iCs/>
        </w:rPr>
        <w:t xml:space="preserve">BS 8536-1 </w:t>
      </w:r>
      <w:r w:rsidRPr="00840952">
        <w:t>and</w:t>
      </w:r>
      <w:r w:rsidRPr="00840952">
        <w:rPr>
          <w:i/>
          <w:iCs/>
        </w:rPr>
        <w:t xml:space="preserve"> BS 8536</w:t>
      </w:r>
      <w:r w:rsidR="001641A1" w:rsidRPr="00840952">
        <w:rPr>
          <w:i/>
          <w:iCs/>
        </w:rPr>
        <w:t>-2</w:t>
      </w:r>
      <w:r w:rsidRPr="00840952">
        <w:rPr>
          <w:i/>
          <w:iCs/>
        </w:rPr>
        <w:t xml:space="preserve"> Briefing for design and construction</w:t>
      </w:r>
      <w:r w:rsidRPr="00840952">
        <w:t xml:space="preserve"> also include brief</w:t>
      </w:r>
      <w:r w:rsidR="00A90F49">
        <w:t>ing</w:t>
      </w:r>
      <w:r w:rsidRPr="00840952">
        <w:t xml:space="preserve"> checklists and PLQ useful for this purpose in Annexes A and G.</w:t>
      </w:r>
    </w:p>
    <w:p w14:paraId="55FF032F" w14:textId="2552F02C" w:rsidR="007B6C1D" w:rsidRPr="00840952" w:rsidRDefault="007B6C1D" w:rsidP="007B6C1D">
      <w:pPr>
        <w:pStyle w:val="Heading2"/>
      </w:pPr>
      <w:bookmarkStart w:id="85" w:name="_Hlk107497492"/>
      <w:bookmarkStart w:id="86" w:name="_Hlk99312942"/>
      <w:bookmarkStart w:id="87" w:name="_Toc117180561"/>
      <w:r w:rsidRPr="00840952">
        <w:t>Asset information model (AIM)</w:t>
      </w:r>
      <w:bookmarkEnd w:id="87"/>
    </w:p>
    <w:p w14:paraId="13D90DB2" w14:textId="6420A3CA" w:rsidR="007B6C1D" w:rsidRPr="00840952" w:rsidRDefault="007B6C1D" w:rsidP="007B6C1D">
      <w:pPr>
        <w:spacing w:line="276" w:lineRule="auto"/>
        <w:rPr>
          <w:rFonts w:cs="Arial"/>
          <w:szCs w:val="18"/>
        </w:rPr>
      </w:pPr>
      <w:bookmarkStart w:id="88" w:name="_Hlk99313417"/>
      <w:r w:rsidRPr="00840952">
        <w:rPr>
          <w:rFonts w:cs="Arial"/>
          <w:szCs w:val="18"/>
        </w:rPr>
        <w:t>Requirement: Deliver</w:t>
      </w:r>
      <w:r w:rsidR="00582212" w:rsidRPr="00840952">
        <w:rPr>
          <w:rFonts w:cs="Arial"/>
          <w:szCs w:val="18"/>
        </w:rPr>
        <w:t xml:space="preserve"> the elements of</w:t>
      </w:r>
      <w:r w:rsidRPr="00840952">
        <w:rPr>
          <w:rFonts w:cs="Arial"/>
          <w:szCs w:val="18"/>
        </w:rPr>
        <w:t xml:space="preserve"> the asset information model (AIM) described in the following clauses.</w:t>
      </w:r>
    </w:p>
    <w:bookmarkEnd w:id="88"/>
    <w:p w14:paraId="7035C933" w14:textId="53387AF0" w:rsidR="007B6C1D" w:rsidRPr="00840952" w:rsidRDefault="007B6C1D" w:rsidP="007B6C1D">
      <w:pPr>
        <w:pStyle w:val="Instructions"/>
        <w:rPr>
          <w:rFonts w:cs="Arial"/>
        </w:rPr>
      </w:pPr>
      <w:r w:rsidRPr="00840952">
        <w:rPr>
          <w:rFonts w:cs="Arial"/>
        </w:rPr>
        <w:t xml:space="preserve">The delivery of the AIM may involve several different appointments at different stages of the project. Clearly defining AIR based on the </w:t>
      </w:r>
      <w:r w:rsidR="00604E72" w:rsidRPr="00840952">
        <w:rPr>
          <w:rFonts w:cs="Arial"/>
        </w:rPr>
        <w:t>appointing party</w:t>
      </w:r>
      <w:r w:rsidRPr="00840952">
        <w:rPr>
          <w:rFonts w:cs="Arial"/>
        </w:rPr>
        <w:t>’s asset information purposes will assist coordination and integration of AIM content.</w:t>
      </w:r>
    </w:p>
    <w:p w14:paraId="44FA06C9" w14:textId="77777777" w:rsidR="007B6C1D" w:rsidRPr="00840952" w:rsidRDefault="007B6C1D" w:rsidP="007B6C1D">
      <w:pPr>
        <w:pStyle w:val="Heading3"/>
      </w:pPr>
      <w:bookmarkStart w:id="89" w:name="_Toc117180562"/>
      <w:bookmarkEnd w:id="85"/>
      <w:r w:rsidRPr="00840952">
        <w:lastRenderedPageBreak/>
        <w:t>AIM integration strategy</w:t>
      </w:r>
      <w:bookmarkEnd w:id="89"/>
    </w:p>
    <w:p w14:paraId="46E330F9" w14:textId="6AC6A2E5" w:rsidR="007B6C1D" w:rsidRPr="00840952" w:rsidRDefault="007B6C1D" w:rsidP="007B6C1D">
      <w:pPr>
        <w:spacing w:line="276" w:lineRule="auto"/>
        <w:rPr>
          <w:rFonts w:cs="Arial"/>
          <w:szCs w:val="18"/>
        </w:rPr>
      </w:pPr>
      <w:r w:rsidRPr="00840952">
        <w:rPr>
          <w:rFonts w:cs="Arial"/>
          <w:szCs w:val="18"/>
        </w:rPr>
        <w:t xml:space="preserve">Requirement: Coordinate information included in each element of the AIM to minimise duplication and eliminate omissions and contradictions. Implement measures to integrate information to enable it to be used effectively for the purposes documented in the </w:t>
      </w:r>
      <w:r w:rsidRPr="00840952">
        <w:rPr>
          <w:rFonts w:cs="Arial"/>
          <w:b/>
          <w:bCs/>
          <w:color w:val="808080" w:themeColor="background1" w:themeShade="80"/>
          <w:szCs w:val="18"/>
        </w:rPr>
        <w:t>Asset information purposes table</w:t>
      </w:r>
      <w:r w:rsidRPr="00840952">
        <w:rPr>
          <w:rFonts w:cs="Arial"/>
          <w:szCs w:val="18"/>
        </w:rPr>
        <w:t>.</w:t>
      </w:r>
    </w:p>
    <w:p w14:paraId="61640E3F" w14:textId="5325226D" w:rsidR="00F141D3" w:rsidRPr="00840952" w:rsidRDefault="00F141D3" w:rsidP="00E72956">
      <w:pPr>
        <w:pStyle w:val="Instructions"/>
      </w:pPr>
      <w:bookmarkStart w:id="90" w:name="_Hlk111640815"/>
      <w:r w:rsidRPr="00840952">
        <w:t>Duplication of information in multiple locations makes its management more difficult and prone to error. Adopting the ‘single’ source of truth’ principle reduces these risks. Applying metadata to</w:t>
      </w:r>
      <w:r w:rsidR="00106354" w:rsidRPr="00840952">
        <w:t xml:space="preserve"> digital</w:t>
      </w:r>
      <w:r w:rsidRPr="00840952">
        <w:t xml:space="preserve"> </w:t>
      </w:r>
      <w:r w:rsidR="00106354" w:rsidRPr="00840952">
        <w:t>information for attributes such as identity and classification enables it to be stored in one location and referenced from other locations (rather than duplicated) as required.</w:t>
      </w:r>
    </w:p>
    <w:p w14:paraId="14DAA623" w14:textId="1991CCAD" w:rsidR="007B6C1D" w:rsidRPr="00840952" w:rsidRDefault="007B6C1D" w:rsidP="007B6C1D">
      <w:pPr>
        <w:spacing w:line="276" w:lineRule="auto"/>
        <w:rPr>
          <w:rFonts w:cs="Arial"/>
          <w:szCs w:val="18"/>
        </w:rPr>
      </w:pPr>
      <w:bookmarkStart w:id="91" w:name="_Hlk99313532"/>
      <w:bookmarkEnd w:id="90"/>
      <w:r w:rsidRPr="00840952">
        <w:rPr>
          <w:rFonts w:cs="Arial"/>
          <w:szCs w:val="18"/>
        </w:rPr>
        <w:t xml:space="preserve">Asset information classification: Incorporate classification data in AIM information containers/files and model objects to enable the effective </w:t>
      </w:r>
      <w:bookmarkStart w:id="92" w:name="_Hlk107845777"/>
      <w:r w:rsidR="00DD14F7" w:rsidRPr="00840952">
        <w:rPr>
          <w:rFonts w:cs="Arial"/>
          <w:szCs w:val="18"/>
        </w:rPr>
        <w:t xml:space="preserve">integration and </w:t>
      </w:r>
      <w:r w:rsidRPr="00840952">
        <w:rPr>
          <w:rFonts w:cs="Arial"/>
          <w:szCs w:val="18"/>
        </w:rPr>
        <w:t xml:space="preserve">management </w:t>
      </w:r>
      <w:r w:rsidR="00DD14F7" w:rsidRPr="00840952">
        <w:rPr>
          <w:rFonts w:cs="Arial"/>
          <w:szCs w:val="18"/>
        </w:rPr>
        <w:t xml:space="preserve">of </w:t>
      </w:r>
      <w:r w:rsidRPr="00840952">
        <w:rPr>
          <w:rFonts w:cs="Arial"/>
          <w:szCs w:val="18"/>
        </w:rPr>
        <w:t>information</w:t>
      </w:r>
      <w:bookmarkEnd w:id="92"/>
      <w:r w:rsidRPr="00840952">
        <w:rPr>
          <w:rFonts w:cs="Arial"/>
          <w:szCs w:val="18"/>
        </w:rPr>
        <w:t>.</w:t>
      </w:r>
    </w:p>
    <w:p w14:paraId="0826DD26" w14:textId="77777777" w:rsidR="00F141D3" w:rsidRPr="00840952" w:rsidRDefault="007F13EA" w:rsidP="007F13EA">
      <w:pPr>
        <w:pStyle w:val="Instructions"/>
      </w:pPr>
      <w:r w:rsidRPr="00840952">
        <w:t>Classification data can be embedded in an information container/file naming convention or in metadata.</w:t>
      </w:r>
    </w:p>
    <w:p w14:paraId="4CE16AB1" w14:textId="1CA8ED5B" w:rsidR="007F13EA" w:rsidRPr="00840952" w:rsidRDefault="00F141D3" w:rsidP="007F13EA">
      <w:pPr>
        <w:pStyle w:val="Instructions"/>
      </w:pPr>
      <w:bookmarkStart w:id="93" w:name="_Hlk111640835"/>
      <w:r w:rsidRPr="00840952">
        <w:t>A container can be a model, a spreadsheet file, a database, an application, etc.</w:t>
      </w:r>
    </w:p>
    <w:bookmarkEnd w:id="91"/>
    <w:bookmarkEnd w:id="93"/>
    <w:p w14:paraId="438B2945" w14:textId="77777777" w:rsidR="007B6C1D" w:rsidRPr="00840952" w:rsidRDefault="007B6C1D" w:rsidP="007B6C1D">
      <w:pPr>
        <w:pStyle w:val="Prompt"/>
      </w:pPr>
      <w:r w:rsidRPr="00840952">
        <w:t xml:space="preserve">AIM integration measures: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4CBB1F1F" w14:textId="277FDD0B" w:rsidR="007B6C1D" w:rsidRPr="00840952" w:rsidRDefault="007F13EA" w:rsidP="007B6C1D">
      <w:pPr>
        <w:pStyle w:val="Instructions"/>
      </w:pPr>
      <w:r w:rsidRPr="00840952">
        <w:t>Specify</w:t>
      </w:r>
      <w:r w:rsidR="007B6C1D" w:rsidRPr="00840952">
        <w:t xml:space="preserve"> required measures for integrating information in each element of the AIM, i.e. models, drawings, documents and data. These can include:</w:t>
      </w:r>
    </w:p>
    <w:p w14:paraId="41A5C70C" w14:textId="6F4FB3ED" w:rsidR="007B6C1D" w:rsidRPr="00840952" w:rsidRDefault="007B6C1D" w:rsidP="007B6C1D">
      <w:pPr>
        <w:pStyle w:val="Instructionsindent"/>
      </w:pPr>
      <w:r w:rsidRPr="00840952">
        <w:t xml:space="preserve">Consistent identification or tagging of objects or elements </w:t>
      </w:r>
      <w:r w:rsidR="007F13EA" w:rsidRPr="00840952">
        <w:t>across</w:t>
      </w:r>
      <w:r w:rsidRPr="00840952">
        <w:t xml:space="preserve"> models, drawings and documents.</w:t>
      </w:r>
    </w:p>
    <w:p w14:paraId="0FD1E896" w14:textId="77777777" w:rsidR="007B6C1D" w:rsidRPr="00840952" w:rsidRDefault="007B6C1D" w:rsidP="007B6C1D">
      <w:pPr>
        <w:pStyle w:val="Instructionsindent"/>
      </w:pPr>
      <w:r w:rsidRPr="00840952">
        <w:t>Inclusion of properties or metadata such as classification in model objects or elements.</w:t>
      </w:r>
    </w:p>
    <w:p w14:paraId="02D47213" w14:textId="1B1FAD5C" w:rsidR="007B6C1D" w:rsidRPr="00840952" w:rsidRDefault="007B6C1D" w:rsidP="007B6C1D">
      <w:pPr>
        <w:pStyle w:val="Instructionsindent"/>
      </w:pPr>
      <w:r w:rsidRPr="00840952">
        <w:t>Adoption of data exchange s</w:t>
      </w:r>
      <w:r w:rsidR="007F13EA" w:rsidRPr="00840952">
        <w:t>tandards</w:t>
      </w:r>
      <w:r w:rsidRPr="00840952">
        <w:t xml:space="preserve"> such as </w:t>
      </w:r>
      <w:r w:rsidR="00B639F8" w:rsidRPr="00840952">
        <w:t xml:space="preserve">IFC and </w:t>
      </w:r>
      <w:r w:rsidRPr="00840952">
        <w:t>COBie.</w:t>
      </w:r>
    </w:p>
    <w:p w14:paraId="2E13D8BC" w14:textId="15CDECE9" w:rsidR="00F06669" w:rsidRPr="00840952" w:rsidRDefault="007B6C1D" w:rsidP="003D00DA">
      <w:pPr>
        <w:pStyle w:val="Instructions"/>
      </w:pPr>
      <w:r w:rsidRPr="00840952">
        <w:t>Give preference to industry standards for these items, e.g. IFC, COBie, Virtual Buildings Information System (VBIS). See</w:t>
      </w:r>
      <w:r w:rsidR="007F13EA" w:rsidRPr="00840952">
        <w:t xml:space="preserve"> </w:t>
      </w:r>
      <w:hyperlink r:id="rId16" w:history="1">
        <w:r w:rsidR="001D4014" w:rsidRPr="00840952">
          <w:rPr>
            <w:rStyle w:val="Hyperlink"/>
          </w:rPr>
          <w:t>https://vbis.com.au/</w:t>
        </w:r>
      </w:hyperlink>
    </w:p>
    <w:p w14:paraId="5F77C247" w14:textId="77777777" w:rsidR="007B6C1D" w:rsidRPr="00840952" w:rsidRDefault="007B6C1D" w:rsidP="007B6C1D">
      <w:pPr>
        <w:pStyle w:val="Instructions"/>
      </w:pPr>
      <w:bookmarkStart w:id="94" w:name="_Hlk111575870"/>
      <w:r w:rsidRPr="00840952">
        <w:t>Describe the methodology for implementing the measures.</w:t>
      </w:r>
    </w:p>
    <w:bookmarkEnd w:id="94"/>
    <w:p w14:paraId="106515E8" w14:textId="33FC4C89" w:rsidR="007B6C1D" w:rsidRPr="00840952" w:rsidRDefault="007B6C1D" w:rsidP="007B6C1D">
      <w:pPr>
        <w:pStyle w:val="Instructions"/>
      </w:pPr>
      <w:r w:rsidRPr="00840952">
        <w:t xml:space="preserve">If the </w:t>
      </w:r>
      <w:r w:rsidR="00604E72" w:rsidRPr="00840952">
        <w:rPr>
          <w:rFonts w:cs="Arial"/>
        </w:rPr>
        <w:t>appointing party</w:t>
      </w:r>
      <w:r w:rsidRPr="00840952">
        <w:t xml:space="preserve"> does not have any specific requirements for achieving integration of the AIM, delete the prompt and </w:t>
      </w:r>
      <w:r w:rsidR="00B639F8" w:rsidRPr="00840952">
        <w:t>request</w:t>
      </w:r>
      <w:r w:rsidRPr="00840952">
        <w:t xml:space="preserve"> proposals from the prospective </w:t>
      </w:r>
      <w:r w:rsidR="006512B7" w:rsidRPr="00840952">
        <w:t>a</w:t>
      </w:r>
      <w:r w:rsidRPr="00840952">
        <w:t xml:space="preserve">ppointed </w:t>
      </w:r>
      <w:r w:rsidR="00A90F49">
        <w:t>p</w:t>
      </w:r>
      <w:r w:rsidRPr="00840952">
        <w:t>arties.</w:t>
      </w:r>
    </w:p>
    <w:p w14:paraId="628A604A" w14:textId="3AD619CD" w:rsidR="003F3936" w:rsidRPr="00840952" w:rsidRDefault="003F3936" w:rsidP="003F3936">
      <w:pPr>
        <w:pStyle w:val="Heading2"/>
        <w:ind w:left="516"/>
        <w:rPr>
          <w:rFonts w:cs="Arial"/>
        </w:rPr>
      </w:pPr>
      <w:bookmarkStart w:id="95" w:name="_Toc100823775"/>
      <w:bookmarkStart w:id="96" w:name="_Hlk107500473"/>
      <w:bookmarkStart w:id="97" w:name="_Toc117180563"/>
      <w:bookmarkEnd w:id="86"/>
      <w:r w:rsidRPr="00840952">
        <w:rPr>
          <w:rFonts w:cs="Arial"/>
        </w:rPr>
        <w:t>AIM deliverable</w:t>
      </w:r>
      <w:r w:rsidR="004043BB" w:rsidRPr="00840952">
        <w:rPr>
          <w:rFonts w:cs="Arial"/>
        </w:rPr>
        <w:t>s</w:t>
      </w:r>
      <w:bookmarkEnd w:id="95"/>
      <w:bookmarkEnd w:id="97"/>
    </w:p>
    <w:p w14:paraId="719CE71F" w14:textId="5C582C06" w:rsidR="003F3936" w:rsidRPr="00840952" w:rsidRDefault="003F3936" w:rsidP="003F3936">
      <w:pPr>
        <w:spacing w:line="276" w:lineRule="auto"/>
        <w:rPr>
          <w:rFonts w:cs="Arial"/>
          <w:szCs w:val="18"/>
        </w:rPr>
      </w:pPr>
      <w:r w:rsidRPr="00840952">
        <w:rPr>
          <w:rFonts w:cs="Arial"/>
          <w:szCs w:val="18"/>
        </w:rPr>
        <w:t xml:space="preserve">Requirement: Provide </w:t>
      </w:r>
      <w:r w:rsidR="004043BB" w:rsidRPr="00840952">
        <w:rPr>
          <w:rFonts w:cs="Arial"/>
          <w:szCs w:val="18"/>
        </w:rPr>
        <w:t xml:space="preserve">the </w:t>
      </w:r>
      <w:r w:rsidRPr="00840952">
        <w:rPr>
          <w:rFonts w:cs="Arial"/>
          <w:szCs w:val="18"/>
        </w:rPr>
        <w:t xml:space="preserve">deliverables shown in the </w:t>
      </w:r>
      <w:r w:rsidRPr="00840952">
        <w:rPr>
          <w:rFonts w:cs="Arial"/>
          <w:b/>
          <w:bCs/>
          <w:color w:val="808080" w:themeColor="background1" w:themeShade="80"/>
          <w:szCs w:val="18"/>
        </w:rPr>
        <w:t>AIM deliverables table</w:t>
      </w:r>
      <w:r w:rsidRPr="00840952">
        <w:rPr>
          <w:rFonts w:cs="Arial"/>
          <w:szCs w:val="18"/>
        </w:rPr>
        <w:t>.</w:t>
      </w:r>
    </w:p>
    <w:p w14:paraId="48B17AAB" w14:textId="1A7DF232" w:rsidR="005A1326" w:rsidRPr="00840952" w:rsidRDefault="005A1326" w:rsidP="003F3936">
      <w:pPr>
        <w:spacing w:line="276" w:lineRule="auto"/>
        <w:rPr>
          <w:rFonts w:cs="Arial"/>
          <w:szCs w:val="18"/>
        </w:rPr>
      </w:pPr>
      <w:bookmarkStart w:id="98" w:name="_Hlk112230711"/>
      <w:r w:rsidRPr="00840952">
        <w:rPr>
          <w:rFonts w:cs="Arial"/>
          <w:szCs w:val="18"/>
        </w:rPr>
        <w:t xml:space="preserve">Timing: Provide the deliverables at the </w:t>
      </w:r>
      <w:r w:rsidR="00FD4B93" w:rsidRPr="00840952">
        <w:rPr>
          <w:rFonts w:cs="Arial"/>
          <w:szCs w:val="18"/>
        </w:rPr>
        <w:t xml:space="preserve">delivery milestones shown in the </w:t>
      </w:r>
      <w:r w:rsidR="00FD4B93" w:rsidRPr="00840952">
        <w:rPr>
          <w:rFonts w:cs="Arial"/>
          <w:b/>
          <w:bCs/>
          <w:color w:val="808080" w:themeColor="background1" w:themeShade="80"/>
          <w:szCs w:val="18"/>
        </w:rPr>
        <w:t>Asset information delivery milestones table</w:t>
      </w:r>
      <w:r w:rsidR="00FD4B93" w:rsidRPr="00840952">
        <w:rPr>
          <w:rFonts w:cs="Arial"/>
          <w:szCs w:val="18"/>
        </w:rPr>
        <w:t>.</w:t>
      </w:r>
    </w:p>
    <w:p w14:paraId="3A162A0B" w14:textId="6CE39567" w:rsidR="00421DA4" w:rsidRPr="00840952" w:rsidRDefault="00421DA4" w:rsidP="00DA5011">
      <w:pPr>
        <w:pStyle w:val="Instructionsindent"/>
        <w:numPr>
          <w:ilvl w:val="0"/>
          <w:numId w:val="0"/>
        </w:numPr>
      </w:pPr>
      <w:bookmarkStart w:id="99" w:name="_Hlk107501222"/>
      <w:bookmarkStart w:id="100" w:name="_Hlk101113768"/>
      <w:bookmarkEnd w:id="96"/>
      <w:bookmarkEnd w:id="98"/>
      <w:r w:rsidRPr="00840952">
        <w:t>If specifying delivery milestones is not within the scope of this AIR</w:t>
      </w:r>
      <w:r w:rsidR="00F20F49" w:rsidRPr="00840952">
        <w:t>, e.g. if the requirements are not project-specific</w:t>
      </w:r>
      <w:r w:rsidR="00FB5676" w:rsidRPr="00840952">
        <w:t>, delete the ‘Timing’ clause</w:t>
      </w:r>
      <w:r w:rsidR="00F20F49" w:rsidRPr="00840952">
        <w:t>.</w:t>
      </w:r>
    </w:p>
    <w:p w14:paraId="5197188D" w14:textId="3B334CCD" w:rsidR="00DA5011" w:rsidRPr="00840952" w:rsidRDefault="00DA5011" w:rsidP="00DA5011">
      <w:pPr>
        <w:pStyle w:val="Instructionsindent"/>
        <w:numPr>
          <w:ilvl w:val="0"/>
          <w:numId w:val="0"/>
        </w:numPr>
        <w:rPr>
          <w:b/>
          <w:bCs/>
        </w:rPr>
      </w:pPr>
      <w:r w:rsidRPr="00840952">
        <w:rPr>
          <w:b/>
          <w:bCs/>
        </w:rPr>
        <w:t>Purpose of this table</w:t>
      </w:r>
    </w:p>
    <w:p w14:paraId="4CA7DA1D" w14:textId="6AB835A7" w:rsidR="00DA5E00" w:rsidRPr="00840952" w:rsidRDefault="00DA5011" w:rsidP="00426EF8">
      <w:pPr>
        <w:pStyle w:val="Instructionsindent"/>
        <w:numPr>
          <w:ilvl w:val="0"/>
          <w:numId w:val="0"/>
        </w:numPr>
      </w:pPr>
      <w:bookmarkStart w:id="101" w:name="_Hlk111886934"/>
      <w:r w:rsidRPr="00840952">
        <w:t xml:space="preserve">This table is used to </w:t>
      </w:r>
      <w:r w:rsidR="004043BB" w:rsidRPr="00840952">
        <w:t>specify</w:t>
      </w:r>
      <w:r w:rsidRPr="00840952">
        <w:t xml:space="preserve"> the deliverables required</w:t>
      </w:r>
      <w:r w:rsidR="004043BB" w:rsidRPr="00840952">
        <w:t xml:space="preserve">, </w:t>
      </w:r>
      <w:r w:rsidR="004043BB" w:rsidRPr="00840952">
        <w:rPr>
          <w:b/>
          <w:bCs/>
        </w:rPr>
        <w:t>based on the</w:t>
      </w:r>
      <w:r w:rsidR="0086555F" w:rsidRPr="00840952">
        <w:rPr>
          <w:b/>
          <w:bCs/>
        </w:rPr>
        <w:t xml:space="preserve"> asset</w:t>
      </w:r>
      <w:r w:rsidRPr="00840952">
        <w:rPr>
          <w:b/>
          <w:bCs/>
        </w:rPr>
        <w:t xml:space="preserve"> information purpose</w:t>
      </w:r>
      <w:r w:rsidR="004043BB" w:rsidRPr="00840952">
        <w:rPr>
          <w:b/>
          <w:bCs/>
        </w:rPr>
        <w:t>s</w:t>
      </w:r>
      <w:r w:rsidR="004043BB" w:rsidRPr="00840952">
        <w:t xml:space="preserve"> described in the </w:t>
      </w:r>
      <w:r w:rsidR="004043BB" w:rsidRPr="00840952">
        <w:rPr>
          <w:b/>
          <w:bCs/>
        </w:rPr>
        <w:t>Asset information purposes table</w:t>
      </w:r>
      <w:r w:rsidRPr="00840952">
        <w:t>.</w:t>
      </w:r>
    </w:p>
    <w:p w14:paraId="7B95F029" w14:textId="4BCFF4EA" w:rsidR="00426EF8" w:rsidRPr="00840952" w:rsidRDefault="004043BB" w:rsidP="00426EF8">
      <w:pPr>
        <w:pStyle w:val="Instructionsindent"/>
        <w:numPr>
          <w:ilvl w:val="0"/>
          <w:numId w:val="0"/>
        </w:numPr>
      </w:pPr>
      <w:r w:rsidRPr="00840952">
        <w:t xml:space="preserve">A process </w:t>
      </w:r>
      <w:r w:rsidR="00143090" w:rsidRPr="00840952">
        <w:t xml:space="preserve">for deriving them is described in </w:t>
      </w:r>
      <w:r w:rsidR="00143090" w:rsidRPr="00840952">
        <w:rPr>
          <w:i/>
          <w:iCs/>
        </w:rPr>
        <w:t>Appendix D – Defining information requirements</w:t>
      </w:r>
      <w:r w:rsidR="00143090" w:rsidRPr="00840952">
        <w:t>.</w:t>
      </w:r>
    </w:p>
    <w:p w14:paraId="2B5B9436" w14:textId="00A2DA7C" w:rsidR="003F3936" w:rsidRPr="00840952" w:rsidRDefault="003F3936" w:rsidP="003F3936">
      <w:pPr>
        <w:rPr>
          <w:rFonts w:cs="Arial"/>
          <w:b/>
          <w:bCs/>
        </w:rPr>
      </w:pPr>
      <w:bookmarkStart w:id="102" w:name="_Hlk107502003"/>
      <w:bookmarkStart w:id="103" w:name="_Hlk111797083"/>
      <w:bookmarkEnd w:id="99"/>
      <w:bookmarkEnd w:id="100"/>
      <w:bookmarkEnd w:id="101"/>
      <w:r w:rsidRPr="00840952">
        <w:rPr>
          <w:rFonts w:cs="Arial"/>
          <w:b/>
          <w:bCs/>
        </w:rPr>
        <w:t>AIM deliverables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2"/>
      </w:tblGrid>
      <w:tr w:rsidR="00C10EE1" w:rsidRPr="00840952" w14:paraId="51B40003" w14:textId="50FCCA8F" w:rsidTr="00AC684E">
        <w:trPr>
          <w:trHeight w:val="454"/>
          <w:tblHeader/>
        </w:trPr>
        <w:tc>
          <w:tcPr>
            <w:tcW w:w="8902" w:type="dxa"/>
            <w:shd w:val="clear" w:color="auto" w:fill="DBE5F1" w:themeFill="accent1" w:themeFillTint="33"/>
            <w:vAlign w:val="center"/>
          </w:tcPr>
          <w:p w14:paraId="7351B082" w14:textId="7B8E3038" w:rsidR="00C10EE1" w:rsidRPr="00840952" w:rsidRDefault="00C10EE1" w:rsidP="00600E3E">
            <w:pPr>
              <w:pStyle w:val="Tabletitle"/>
              <w:rPr>
                <w:rFonts w:cs="Arial"/>
              </w:rPr>
            </w:pPr>
            <w:bookmarkStart w:id="104" w:name="_Hlk111894556"/>
            <w:r w:rsidRPr="00840952">
              <w:rPr>
                <w:rFonts w:cs="Arial"/>
              </w:rPr>
              <w:t>AIM element</w:t>
            </w:r>
          </w:p>
        </w:tc>
      </w:tr>
      <w:tr w:rsidR="00C10EE1" w:rsidRPr="00840952" w14:paraId="4564E153" w14:textId="4852D218" w:rsidTr="00AC684E">
        <w:trPr>
          <w:trHeight w:val="454"/>
        </w:trPr>
        <w:tc>
          <w:tcPr>
            <w:tcW w:w="8902" w:type="dxa"/>
            <w:shd w:val="clear" w:color="auto" w:fill="F2F2F2" w:themeFill="background1" w:themeFillShade="F2"/>
          </w:tcPr>
          <w:p w14:paraId="01715E3E" w14:textId="69AD9DCC" w:rsidR="00C10EE1" w:rsidRPr="00840952" w:rsidRDefault="00C10EE1" w:rsidP="00D62D88">
            <w:pPr>
              <w:rPr>
                <w:rFonts w:cs="Arial"/>
                <w:b/>
                <w:bCs/>
              </w:rPr>
            </w:pPr>
            <w:r w:rsidRPr="00840952">
              <w:rPr>
                <w:rFonts w:cs="Arial"/>
                <w:b/>
                <w:bCs/>
              </w:rPr>
              <w:t>Models</w:t>
            </w:r>
          </w:p>
        </w:tc>
      </w:tr>
      <w:tr w:rsidR="00C10EE1" w:rsidRPr="00840952" w14:paraId="0CA94E7F" w14:textId="6C532199" w:rsidTr="00AC684E">
        <w:trPr>
          <w:trHeight w:val="454"/>
        </w:trPr>
        <w:tc>
          <w:tcPr>
            <w:tcW w:w="8902" w:type="dxa"/>
          </w:tcPr>
          <w:p w14:paraId="4A2507E4" w14:textId="03F380B0" w:rsidR="00C10EE1" w:rsidRPr="00840952" w:rsidRDefault="00C10EE1" w:rsidP="006459E6">
            <w:pPr>
              <w:rPr>
                <w:rFonts w:cs="Arial"/>
              </w:rPr>
            </w:pPr>
          </w:p>
        </w:tc>
      </w:tr>
      <w:tr w:rsidR="00C10EE1" w:rsidRPr="00840952" w14:paraId="26112468" w14:textId="65D0DA60" w:rsidTr="00AC684E">
        <w:trPr>
          <w:trHeight w:val="454"/>
        </w:trPr>
        <w:tc>
          <w:tcPr>
            <w:tcW w:w="8902" w:type="dxa"/>
          </w:tcPr>
          <w:p w14:paraId="56351908" w14:textId="2F9CA4F3" w:rsidR="00C10EE1" w:rsidRPr="00840952" w:rsidRDefault="00C10EE1" w:rsidP="006459E6">
            <w:pPr>
              <w:rPr>
                <w:rFonts w:cs="Arial"/>
              </w:rPr>
            </w:pPr>
          </w:p>
        </w:tc>
      </w:tr>
      <w:tr w:rsidR="00C10EE1" w:rsidRPr="00840952" w14:paraId="12FC3968" w14:textId="798D7177" w:rsidTr="00AC684E">
        <w:trPr>
          <w:trHeight w:val="454"/>
        </w:trPr>
        <w:tc>
          <w:tcPr>
            <w:tcW w:w="8902" w:type="dxa"/>
            <w:tcBorders>
              <w:bottom w:val="single" w:sz="4" w:space="0" w:color="auto"/>
            </w:tcBorders>
          </w:tcPr>
          <w:p w14:paraId="7AAE6F16" w14:textId="2770BCEB" w:rsidR="00C10EE1" w:rsidRPr="00840952" w:rsidRDefault="00C10EE1" w:rsidP="006459E6">
            <w:pPr>
              <w:rPr>
                <w:rFonts w:cs="Arial"/>
              </w:rPr>
            </w:pPr>
          </w:p>
        </w:tc>
      </w:tr>
      <w:tr w:rsidR="00C10EE1" w:rsidRPr="00840952" w14:paraId="296BD16A" w14:textId="08347870" w:rsidTr="00AC684E">
        <w:trPr>
          <w:trHeight w:val="454"/>
        </w:trPr>
        <w:tc>
          <w:tcPr>
            <w:tcW w:w="8902" w:type="dxa"/>
            <w:shd w:val="clear" w:color="auto" w:fill="F2F2F2" w:themeFill="background1" w:themeFillShade="F2"/>
          </w:tcPr>
          <w:p w14:paraId="310DAB26" w14:textId="77777777" w:rsidR="00C10EE1" w:rsidRPr="00840952" w:rsidRDefault="00C10EE1" w:rsidP="00D62D88">
            <w:pPr>
              <w:rPr>
                <w:rFonts w:cs="Arial"/>
                <w:b/>
                <w:bCs/>
              </w:rPr>
            </w:pPr>
            <w:r w:rsidRPr="00840952">
              <w:rPr>
                <w:rFonts w:cs="Arial"/>
                <w:b/>
                <w:bCs/>
              </w:rPr>
              <w:t>Drawings</w:t>
            </w:r>
          </w:p>
        </w:tc>
      </w:tr>
      <w:tr w:rsidR="00C10EE1" w:rsidRPr="00840952" w14:paraId="5EC8A7A7" w14:textId="519914E6" w:rsidTr="00AC684E">
        <w:trPr>
          <w:trHeight w:val="454"/>
        </w:trPr>
        <w:tc>
          <w:tcPr>
            <w:tcW w:w="8902" w:type="dxa"/>
          </w:tcPr>
          <w:p w14:paraId="284D992A" w14:textId="47F3E1D6" w:rsidR="00C10EE1" w:rsidRPr="00840952" w:rsidRDefault="00C10EE1" w:rsidP="00D62D88">
            <w:pPr>
              <w:ind w:left="22"/>
              <w:rPr>
                <w:rFonts w:cs="Arial"/>
              </w:rPr>
            </w:pPr>
          </w:p>
        </w:tc>
      </w:tr>
      <w:tr w:rsidR="00C10EE1" w:rsidRPr="00840952" w14:paraId="51B55672" w14:textId="3F1DE3F5" w:rsidTr="00AC684E">
        <w:trPr>
          <w:trHeight w:val="454"/>
        </w:trPr>
        <w:tc>
          <w:tcPr>
            <w:tcW w:w="8902" w:type="dxa"/>
          </w:tcPr>
          <w:p w14:paraId="52D4A49B" w14:textId="722BA069" w:rsidR="00C10EE1" w:rsidRPr="00840952" w:rsidRDefault="00C10EE1" w:rsidP="00D62D88">
            <w:pPr>
              <w:ind w:left="22"/>
              <w:rPr>
                <w:rFonts w:cs="Arial"/>
              </w:rPr>
            </w:pPr>
          </w:p>
        </w:tc>
      </w:tr>
      <w:tr w:rsidR="00C10EE1" w:rsidRPr="00840952" w14:paraId="5172366A" w14:textId="034FD360" w:rsidTr="00AC684E">
        <w:trPr>
          <w:trHeight w:val="454"/>
        </w:trPr>
        <w:tc>
          <w:tcPr>
            <w:tcW w:w="8902" w:type="dxa"/>
          </w:tcPr>
          <w:p w14:paraId="34C22204" w14:textId="0EB5DBE7" w:rsidR="00C10EE1" w:rsidRPr="00840952" w:rsidRDefault="00C10EE1" w:rsidP="006459E6">
            <w:pPr>
              <w:rPr>
                <w:rFonts w:cs="Arial"/>
              </w:rPr>
            </w:pPr>
          </w:p>
        </w:tc>
      </w:tr>
      <w:tr w:rsidR="00C10EE1" w:rsidRPr="00840952" w14:paraId="343D83E1" w14:textId="26BE82D3" w:rsidTr="00AC684E">
        <w:trPr>
          <w:trHeight w:val="454"/>
        </w:trPr>
        <w:tc>
          <w:tcPr>
            <w:tcW w:w="8902" w:type="dxa"/>
            <w:shd w:val="clear" w:color="auto" w:fill="F2F2F2" w:themeFill="background1" w:themeFillShade="F2"/>
          </w:tcPr>
          <w:p w14:paraId="4BB9F739" w14:textId="77777777" w:rsidR="00C10EE1" w:rsidRPr="00840952" w:rsidRDefault="00C10EE1" w:rsidP="00D62D88">
            <w:pPr>
              <w:rPr>
                <w:rFonts w:cs="Arial"/>
                <w:b/>
                <w:bCs/>
              </w:rPr>
            </w:pPr>
            <w:r w:rsidRPr="00840952">
              <w:rPr>
                <w:rFonts w:cs="Arial"/>
                <w:b/>
                <w:bCs/>
              </w:rPr>
              <w:t>Documents</w:t>
            </w:r>
          </w:p>
        </w:tc>
      </w:tr>
      <w:tr w:rsidR="00C10EE1" w:rsidRPr="00840952" w14:paraId="6112E833" w14:textId="3A9C1F53" w:rsidTr="00AC684E">
        <w:trPr>
          <w:trHeight w:val="454"/>
        </w:trPr>
        <w:tc>
          <w:tcPr>
            <w:tcW w:w="8902" w:type="dxa"/>
            <w:shd w:val="clear" w:color="auto" w:fill="auto"/>
            <w:vAlign w:val="center"/>
          </w:tcPr>
          <w:p w14:paraId="7AB1F34D" w14:textId="4C2E1D9C" w:rsidR="00C10EE1" w:rsidRPr="00840952" w:rsidRDefault="00C10EE1" w:rsidP="00CE572A">
            <w:pPr>
              <w:rPr>
                <w:rFonts w:cs="Arial"/>
                <w:b/>
                <w:bCs/>
              </w:rPr>
            </w:pPr>
          </w:p>
        </w:tc>
      </w:tr>
      <w:tr w:rsidR="00C10EE1" w:rsidRPr="00840952" w14:paraId="1FC9F8CC" w14:textId="2EE8C741" w:rsidTr="00AC684E">
        <w:trPr>
          <w:trHeight w:val="454"/>
        </w:trPr>
        <w:tc>
          <w:tcPr>
            <w:tcW w:w="8902" w:type="dxa"/>
            <w:shd w:val="clear" w:color="auto" w:fill="auto"/>
            <w:vAlign w:val="center"/>
          </w:tcPr>
          <w:p w14:paraId="4F79F319" w14:textId="2032BCD8" w:rsidR="00C10EE1" w:rsidRPr="00840952" w:rsidRDefault="00C10EE1" w:rsidP="00CE572A">
            <w:pPr>
              <w:rPr>
                <w:rFonts w:cs="Arial"/>
                <w:b/>
                <w:bCs/>
              </w:rPr>
            </w:pPr>
          </w:p>
        </w:tc>
      </w:tr>
      <w:tr w:rsidR="00C10EE1" w:rsidRPr="00840952" w14:paraId="23D64276" w14:textId="77EBD676" w:rsidTr="00AC684E">
        <w:trPr>
          <w:trHeight w:val="454"/>
        </w:trPr>
        <w:tc>
          <w:tcPr>
            <w:tcW w:w="8902" w:type="dxa"/>
            <w:shd w:val="clear" w:color="auto" w:fill="auto"/>
            <w:vAlign w:val="center"/>
          </w:tcPr>
          <w:p w14:paraId="4E1ED001" w14:textId="558375C5" w:rsidR="00C10EE1" w:rsidRPr="00840952" w:rsidRDefault="00C10EE1" w:rsidP="00CE572A">
            <w:pPr>
              <w:rPr>
                <w:rFonts w:cs="Arial"/>
                <w:b/>
                <w:bCs/>
              </w:rPr>
            </w:pPr>
          </w:p>
        </w:tc>
      </w:tr>
      <w:tr w:rsidR="00C10EE1" w:rsidRPr="00840952" w14:paraId="0E928A85" w14:textId="6C849333" w:rsidTr="00AC684E">
        <w:trPr>
          <w:trHeight w:val="454"/>
        </w:trPr>
        <w:tc>
          <w:tcPr>
            <w:tcW w:w="8902" w:type="dxa"/>
            <w:shd w:val="clear" w:color="auto" w:fill="F2F2F2" w:themeFill="background1" w:themeFillShade="F2"/>
          </w:tcPr>
          <w:p w14:paraId="20835115" w14:textId="448B79D2" w:rsidR="00C10EE1" w:rsidRPr="00840952" w:rsidRDefault="00C10EE1" w:rsidP="00D62D88">
            <w:pPr>
              <w:rPr>
                <w:rFonts w:cs="Arial"/>
                <w:b/>
                <w:bCs/>
              </w:rPr>
            </w:pPr>
            <w:r w:rsidRPr="00840952">
              <w:rPr>
                <w:rFonts w:cs="Arial"/>
                <w:b/>
                <w:bCs/>
              </w:rPr>
              <w:t>Data (object-based)</w:t>
            </w:r>
          </w:p>
        </w:tc>
      </w:tr>
      <w:tr w:rsidR="00C10EE1" w:rsidRPr="00840952" w14:paraId="1E57193B" w14:textId="23D7D106" w:rsidTr="00AC684E">
        <w:trPr>
          <w:trHeight w:val="454"/>
        </w:trPr>
        <w:tc>
          <w:tcPr>
            <w:tcW w:w="8902" w:type="dxa"/>
          </w:tcPr>
          <w:p w14:paraId="26D8BE79" w14:textId="331EB268" w:rsidR="00C10EE1" w:rsidRPr="00840952" w:rsidRDefault="00C10EE1" w:rsidP="00D62D88">
            <w:pPr>
              <w:ind w:left="22"/>
              <w:rPr>
                <w:rFonts w:cs="Arial"/>
              </w:rPr>
            </w:pPr>
            <w:r w:rsidRPr="00840952">
              <w:rPr>
                <w:rFonts w:cs="Arial"/>
              </w:rPr>
              <w:t xml:space="preserve">See </w:t>
            </w:r>
            <w:r w:rsidRPr="00840952">
              <w:rPr>
                <w:rFonts w:cs="Arial"/>
                <w:b/>
                <w:bCs/>
                <w:color w:val="808080" w:themeColor="background1" w:themeShade="80"/>
              </w:rPr>
              <w:t>Asset object property table</w:t>
            </w:r>
          </w:p>
        </w:tc>
      </w:tr>
    </w:tbl>
    <w:p w14:paraId="0884A12D" w14:textId="1CD8A990" w:rsidR="00C10EE1" w:rsidRPr="00840952" w:rsidRDefault="00C10EE1" w:rsidP="00C10EE1">
      <w:bookmarkStart w:id="105" w:name="_Hlk112593938"/>
      <w:bookmarkEnd w:id="104"/>
    </w:p>
    <w:bookmarkEnd w:id="103"/>
    <w:bookmarkEnd w:id="105"/>
    <w:p w14:paraId="054AEC86" w14:textId="6FF63D5F" w:rsidR="003F3936" w:rsidRPr="00165A3F" w:rsidRDefault="003F3936" w:rsidP="00AC684E">
      <w:pPr>
        <w:pStyle w:val="Instructionsindent"/>
        <w:tabs>
          <w:tab w:val="clear" w:pos="357"/>
        </w:tabs>
        <w:ind w:left="0" w:firstLine="0"/>
        <w:rPr>
          <w:rFonts w:cs="Arial"/>
        </w:rPr>
      </w:pPr>
      <w:r w:rsidRPr="00165A3F">
        <w:rPr>
          <w:rFonts w:cs="Arial"/>
        </w:rPr>
        <w:t xml:space="preserve">Add or delete rows under each </w:t>
      </w:r>
      <w:r w:rsidR="00A54C8C" w:rsidRPr="00165A3F">
        <w:rPr>
          <w:rFonts w:cs="Arial"/>
        </w:rPr>
        <w:t>A</w:t>
      </w:r>
      <w:r w:rsidRPr="00165A3F">
        <w:rPr>
          <w:rFonts w:cs="Arial"/>
        </w:rPr>
        <w:t>IM element for each item required</w:t>
      </w:r>
      <w:r w:rsidR="00FB111F" w:rsidRPr="00165A3F">
        <w:rPr>
          <w:rFonts w:cs="Arial"/>
        </w:rPr>
        <w:t xml:space="preserve"> and e</w:t>
      </w:r>
      <w:r w:rsidRPr="00165A3F">
        <w:rPr>
          <w:rFonts w:cs="Arial"/>
        </w:rPr>
        <w:t>dit the descriptions to suit the project.</w:t>
      </w:r>
    </w:p>
    <w:p w14:paraId="481D7DB6" w14:textId="16082CA5" w:rsidR="00713775" w:rsidRPr="00840952" w:rsidRDefault="003D129C" w:rsidP="00AC684E">
      <w:pPr>
        <w:pStyle w:val="Instructionsindent"/>
        <w:tabs>
          <w:tab w:val="clear" w:pos="357"/>
        </w:tabs>
        <w:ind w:left="0" w:firstLine="0"/>
        <w:rPr>
          <w:rFonts w:cs="Arial"/>
        </w:rPr>
      </w:pPr>
      <w:bookmarkStart w:id="106" w:name="_Hlk111894620"/>
      <w:bookmarkStart w:id="107" w:name="_Hlk111562514"/>
      <w:bookmarkStart w:id="108" w:name="_Hlk111887365"/>
      <w:r w:rsidRPr="00840952">
        <w:rPr>
          <w:rFonts w:cs="Arial"/>
        </w:rPr>
        <w:t xml:space="preserve">Group deliverables by discipline or trade to </w:t>
      </w:r>
      <w:r w:rsidR="006F2C77" w:rsidRPr="00840952">
        <w:rPr>
          <w:rFonts w:cs="Arial"/>
        </w:rPr>
        <w:t>simplify the task of incorporating them in project-related appointments.</w:t>
      </w:r>
      <w:bookmarkEnd w:id="106"/>
    </w:p>
    <w:p w14:paraId="39FA2981" w14:textId="004B3A3C" w:rsidR="00AE6B75" w:rsidRPr="00840952" w:rsidRDefault="00AE6B75" w:rsidP="00103519">
      <w:pPr>
        <w:pStyle w:val="Heading3"/>
      </w:pPr>
      <w:bookmarkStart w:id="109" w:name="_Toc111810671"/>
      <w:bookmarkStart w:id="110" w:name="_Toc111886591"/>
      <w:bookmarkStart w:id="111" w:name="_Toc112162425"/>
      <w:bookmarkStart w:id="112" w:name="_Toc112247555"/>
      <w:bookmarkStart w:id="113" w:name="_Hlk111562631"/>
      <w:bookmarkStart w:id="114" w:name="_Toc117180564"/>
      <w:bookmarkEnd w:id="107"/>
      <w:bookmarkEnd w:id="108"/>
      <w:bookmarkEnd w:id="109"/>
      <w:bookmarkEnd w:id="110"/>
      <w:bookmarkEnd w:id="111"/>
      <w:bookmarkEnd w:id="112"/>
      <w:r w:rsidRPr="00840952">
        <w:t>AIM deliverables formats</w:t>
      </w:r>
      <w:bookmarkEnd w:id="114"/>
    </w:p>
    <w:p w14:paraId="4D1714E7" w14:textId="29F268D3" w:rsidR="00AE6B75" w:rsidRPr="00840952" w:rsidRDefault="00AE6B75" w:rsidP="00AE6B75">
      <w:pPr>
        <w:spacing w:line="276" w:lineRule="auto"/>
        <w:rPr>
          <w:rFonts w:cs="Arial"/>
          <w:szCs w:val="18"/>
        </w:rPr>
      </w:pPr>
      <w:r w:rsidRPr="00840952">
        <w:rPr>
          <w:rFonts w:cs="Arial"/>
          <w:szCs w:val="18"/>
        </w:rPr>
        <w:t xml:space="preserve">Requirement: Provide deliverables shown in the </w:t>
      </w:r>
      <w:r w:rsidRPr="00840952">
        <w:rPr>
          <w:rFonts w:cs="Arial"/>
          <w:b/>
          <w:bCs/>
          <w:color w:val="808080" w:themeColor="background1" w:themeShade="80"/>
          <w:szCs w:val="18"/>
        </w:rPr>
        <w:t xml:space="preserve">AIM deliverables table </w:t>
      </w:r>
      <w:r w:rsidRPr="00840952">
        <w:rPr>
          <w:rFonts w:cs="Arial"/>
          <w:szCs w:val="18"/>
        </w:rPr>
        <w:t>in the formats shown in the</w:t>
      </w:r>
      <w:r w:rsidRPr="00840952">
        <w:rPr>
          <w:rFonts w:cs="Arial"/>
          <w:b/>
          <w:bCs/>
          <w:color w:val="808080" w:themeColor="background1" w:themeShade="80"/>
          <w:szCs w:val="18"/>
        </w:rPr>
        <w:t xml:space="preserve"> AIM deliverables format table</w:t>
      </w:r>
      <w:r w:rsidRPr="00840952">
        <w:rPr>
          <w:rFonts w:cs="Arial"/>
          <w:szCs w:val="18"/>
        </w:rPr>
        <w:t>.</w:t>
      </w:r>
    </w:p>
    <w:p w14:paraId="0989AFFF" w14:textId="0DE8E4DA" w:rsidR="00AE6B75" w:rsidRPr="00840952" w:rsidRDefault="00AE6B75" w:rsidP="00AE6B75">
      <w:pPr>
        <w:pStyle w:val="Instructionsindent"/>
        <w:numPr>
          <w:ilvl w:val="0"/>
          <w:numId w:val="0"/>
        </w:numPr>
        <w:rPr>
          <w:b/>
          <w:bCs/>
        </w:rPr>
      </w:pPr>
      <w:r w:rsidRPr="00840952">
        <w:rPr>
          <w:b/>
          <w:bCs/>
        </w:rPr>
        <w:t>Purpose of this table</w:t>
      </w:r>
    </w:p>
    <w:p w14:paraId="6039543F" w14:textId="507E12AD" w:rsidR="00930FE3" w:rsidRPr="00840952" w:rsidRDefault="00AE6B75" w:rsidP="00930FE3">
      <w:pPr>
        <w:pStyle w:val="Instructions"/>
      </w:pPr>
      <w:r w:rsidRPr="00840952">
        <w:t xml:space="preserve">This table is used to specify the file or physical format of deliverables shown in the </w:t>
      </w:r>
      <w:r w:rsidRPr="00840952">
        <w:rPr>
          <w:b/>
          <w:bCs/>
        </w:rPr>
        <w:t>AIM deliverables table</w:t>
      </w:r>
      <w:r w:rsidRPr="00840952">
        <w:t>. The deliverable</w:t>
      </w:r>
      <w:r w:rsidR="007652BE" w:rsidRPr="00840952">
        <w:t xml:space="preserve"> types</w:t>
      </w:r>
      <w:r w:rsidRPr="00840952">
        <w:t xml:space="preserve"> listed in the table are examples only – the table must be customised to suit the project.</w:t>
      </w:r>
    </w:p>
    <w:p w14:paraId="19244871" w14:textId="140285F4" w:rsidR="00930FE3" w:rsidRPr="00840952" w:rsidRDefault="002F1374" w:rsidP="00930FE3">
      <w:pPr>
        <w:pStyle w:val="Instructions"/>
        <w:rPr>
          <w:rFonts w:cs="Arial"/>
        </w:rPr>
      </w:pPr>
      <w:bookmarkStart w:id="115" w:name="_Hlk113549470"/>
      <w:r>
        <w:t>See</w:t>
      </w:r>
      <w:r w:rsidR="00930FE3" w:rsidRPr="00840952">
        <w:t xml:space="preserve"> </w:t>
      </w:r>
      <w:r w:rsidR="00930FE3" w:rsidRPr="00840952">
        <w:rPr>
          <w:i/>
          <w:iCs/>
        </w:rPr>
        <w:t xml:space="preserve">Appendix D – Defining information requirements </w:t>
      </w:r>
      <w:r w:rsidR="00930FE3" w:rsidRPr="00840952">
        <w:t>for an example of a completed table.</w:t>
      </w:r>
    </w:p>
    <w:bookmarkEnd w:id="115"/>
    <w:p w14:paraId="02318775" w14:textId="3FD9A9A6" w:rsidR="00AE6B75" w:rsidRPr="00840952" w:rsidRDefault="00EF4A3A" w:rsidP="00AE6B75">
      <w:pPr>
        <w:pStyle w:val="Instructionsindent"/>
        <w:numPr>
          <w:ilvl w:val="0"/>
          <w:numId w:val="0"/>
        </w:numPr>
      </w:pPr>
      <w:r w:rsidRPr="00840952">
        <w:t xml:space="preserve">If </w:t>
      </w:r>
      <w:r w:rsidR="002F1374">
        <w:t>the formats of</w:t>
      </w:r>
      <w:r w:rsidRPr="00840952">
        <w:t xml:space="preserve"> individual deliverable</w:t>
      </w:r>
      <w:r w:rsidR="003A0CFD" w:rsidRPr="00840952">
        <w:t xml:space="preserve"> types</w:t>
      </w:r>
      <w:r w:rsidRPr="00840952">
        <w:t xml:space="preserve"> vary significantly, the table can be combined with the </w:t>
      </w:r>
      <w:r w:rsidRPr="00840952">
        <w:rPr>
          <w:b/>
          <w:bCs/>
        </w:rPr>
        <w:t>AIM deliverables table</w:t>
      </w:r>
      <w:r w:rsidRPr="00840952">
        <w:t xml:space="preserve"> to show </w:t>
      </w:r>
      <w:r w:rsidR="002F1374">
        <w:t xml:space="preserve">the </w:t>
      </w:r>
      <w:r w:rsidRPr="00840952">
        <w:t>details for each.</w:t>
      </w:r>
    </w:p>
    <w:p w14:paraId="4126415C" w14:textId="05A3AA69" w:rsidR="00AE6B75" w:rsidRPr="00840952" w:rsidRDefault="00AE6B75" w:rsidP="00AE6B75">
      <w:pPr>
        <w:rPr>
          <w:rFonts w:cs="Arial"/>
          <w:b/>
          <w:bCs/>
        </w:rPr>
      </w:pPr>
      <w:bookmarkStart w:id="116" w:name="_Hlk111797312"/>
      <w:r w:rsidRPr="00840952">
        <w:rPr>
          <w:rFonts w:cs="Arial"/>
          <w:b/>
          <w:bCs/>
        </w:rPr>
        <w:t xml:space="preserve">AIM deliverables </w:t>
      </w:r>
      <w:r w:rsidR="00DA1748" w:rsidRPr="00840952">
        <w:rPr>
          <w:rFonts w:cs="Arial"/>
          <w:b/>
          <w:bCs/>
        </w:rPr>
        <w:t xml:space="preserve">format </w:t>
      </w:r>
      <w:r w:rsidRPr="00840952">
        <w:rPr>
          <w:rFonts w:cs="Arial"/>
          <w:b/>
          <w:bCs/>
        </w:rPr>
        <w:t>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5"/>
        <w:gridCol w:w="1023"/>
        <w:gridCol w:w="1169"/>
        <w:gridCol w:w="1015"/>
      </w:tblGrid>
      <w:tr w:rsidR="00AE6B75" w:rsidRPr="00840952" w14:paraId="705AFD88" w14:textId="2A3B1D41" w:rsidTr="00AC684E">
        <w:trPr>
          <w:trHeight w:val="454"/>
          <w:tblHeader/>
        </w:trPr>
        <w:tc>
          <w:tcPr>
            <w:tcW w:w="5524" w:type="dxa"/>
            <w:shd w:val="clear" w:color="auto" w:fill="DBE5F1" w:themeFill="accent1" w:themeFillTint="33"/>
            <w:vAlign w:val="center"/>
          </w:tcPr>
          <w:p w14:paraId="73A6468E" w14:textId="476DD5FB" w:rsidR="00AE6B75" w:rsidRPr="00840952" w:rsidRDefault="0034526B" w:rsidP="0015118E">
            <w:pPr>
              <w:pStyle w:val="Tabletitle"/>
              <w:rPr>
                <w:rFonts w:cs="Arial"/>
              </w:rPr>
            </w:pPr>
            <w:r w:rsidRPr="00840952">
              <w:rPr>
                <w:rFonts w:cs="Arial"/>
              </w:rPr>
              <w:t>Deliverable</w:t>
            </w:r>
          </w:p>
        </w:tc>
        <w:tc>
          <w:tcPr>
            <w:tcW w:w="992" w:type="dxa"/>
            <w:shd w:val="clear" w:color="auto" w:fill="DBE5F1" w:themeFill="accent1" w:themeFillTint="33"/>
            <w:vAlign w:val="center"/>
          </w:tcPr>
          <w:p w14:paraId="4CEDA827" w14:textId="129B180F" w:rsidR="00AE6B75" w:rsidRPr="00840952" w:rsidRDefault="0034526B" w:rsidP="00E72956">
            <w:pPr>
              <w:pStyle w:val="Tabletitle"/>
              <w:rPr>
                <w:rFonts w:cs="Arial"/>
              </w:rPr>
            </w:pPr>
            <w:r w:rsidRPr="00840952">
              <w:rPr>
                <w:rFonts w:cs="Arial"/>
              </w:rPr>
              <w:t>File type</w:t>
            </w:r>
          </w:p>
        </w:tc>
        <w:tc>
          <w:tcPr>
            <w:tcW w:w="1134" w:type="dxa"/>
            <w:shd w:val="clear" w:color="auto" w:fill="DBE5F1" w:themeFill="accent1" w:themeFillTint="33"/>
            <w:vAlign w:val="center"/>
          </w:tcPr>
          <w:p w14:paraId="5458AFAA" w14:textId="2D4FC907" w:rsidR="00AE6B75" w:rsidRPr="00840952" w:rsidRDefault="0034526B" w:rsidP="00E72956">
            <w:pPr>
              <w:pStyle w:val="Tabletitle"/>
              <w:rPr>
                <w:rFonts w:cs="Arial"/>
              </w:rPr>
            </w:pPr>
            <w:r w:rsidRPr="00840952">
              <w:rPr>
                <w:rFonts w:cs="Arial"/>
              </w:rPr>
              <w:t>Physical format</w:t>
            </w:r>
          </w:p>
        </w:tc>
        <w:tc>
          <w:tcPr>
            <w:tcW w:w="985" w:type="dxa"/>
            <w:shd w:val="clear" w:color="auto" w:fill="DBE5F1" w:themeFill="accent1" w:themeFillTint="33"/>
            <w:vAlign w:val="center"/>
          </w:tcPr>
          <w:p w14:paraId="6958023E" w14:textId="34FCA45B" w:rsidR="00AE6B75" w:rsidRPr="00840952" w:rsidRDefault="0034526B" w:rsidP="00E72956">
            <w:pPr>
              <w:pStyle w:val="Tabletitle"/>
              <w:rPr>
                <w:rFonts w:cs="Arial"/>
              </w:rPr>
            </w:pPr>
            <w:r w:rsidRPr="00840952">
              <w:rPr>
                <w:rFonts w:cs="Arial"/>
              </w:rPr>
              <w:t>No. of copies</w:t>
            </w:r>
            <w:r w:rsidR="00241EAF" w:rsidRPr="00840952">
              <w:rPr>
                <w:rFonts w:cs="Arial"/>
              </w:rPr>
              <w:t xml:space="preserve"> *</w:t>
            </w:r>
          </w:p>
        </w:tc>
      </w:tr>
      <w:tr w:rsidR="00AE6B75" w:rsidRPr="00840952" w14:paraId="7809E07A" w14:textId="3D0A42A7" w:rsidTr="00AC684E">
        <w:trPr>
          <w:trHeight w:val="454"/>
        </w:trPr>
        <w:tc>
          <w:tcPr>
            <w:tcW w:w="5524" w:type="dxa"/>
            <w:shd w:val="clear" w:color="auto" w:fill="auto"/>
            <w:vAlign w:val="center"/>
          </w:tcPr>
          <w:p w14:paraId="6DBD31A8" w14:textId="392BBADF" w:rsidR="00AE6B75" w:rsidRPr="00840952" w:rsidRDefault="00AE6B75" w:rsidP="00D1349E">
            <w:pPr>
              <w:rPr>
                <w:rFonts w:cs="Arial"/>
              </w:rPr>
            </w:pPr>
            <w:r w:rsidRPr="00840952">
              <w:rPr>
                <w:rFonts w:cs="Arial"/>
              </w:rPr>
              <w:t>Models</w:t>
            </w:r>
          </w:p>
        </w:tc>
        <w:tc>
          <w:tcPr>
            <w:tcW w:w="992" w:type="dxa"/>
            <w:shd w:val="clear" w:color="auto" w:fill="auto"/>
            <w:vAlign w:val="center"/>
          </w:tcPr>
          <w:p w14:paraId="0E26DF90" w14:textId="5DACC0F8" w:rsidR="00AE6B75" w:rsidRPr="00840952" w:rsidRDefault="00AE6B75" w:rsidP="00D1349E">
            <w:pPr>
              <w:rPr>
                <w:rFonts w:cs="Arial"/>
              </w:rPr>
            </w:pPr>
          </w:p>
        </w:tc>
        <w:tc>
          <w:tcPr>
            <w:tcW w:w="1134" w:type="dxa"/>
            <w:shd w:val="clear" w:color="auto" w:fill="auto"/>
            <w:vAlign w:val="center"/>
          </w:tcPr>
          <w:p w14:paraId="045B4F96" w14:textId="4773E0A1" w:rsidR="00AE6B75" w:rsidRPr="00840952" w:rsidRDefault="00AE6B75" w:rsidP="00D1349E">
            <w:pPr>
              <w:rPr>
                <w:rFonts w:cs="Arial"/>
              </w:rPr>
            </w:pPr>
          </w:p>
        </w:tc>
        <w:tc>
          <w:tcPr>
            <w:tcW w:w="985" w:type="dxa"/>
            <w:shd w:val="clear" w:color="auto" w:fill="auto"/>
            <w:vAlign w:val="center"/>
          </w:tcPr>
          <w:p w14:paraId="3E08F0C7" w14:textId="437D67F7" w:rsidR="00AE6B75" w:rsidRPr="00840952" w:rsidRDefault="00AE6B75" w:rsidP="00D1349E">
            <w:pPr>
              <w:rPr>
                <w:rFonts w:cs="Arial"/>
              </w:rPr>
            </w:pPr>
          </w:p>
        </w:tc>
      </w:tr>
      <w:tr w:rsidR="00AE6B75" w:rsidRPr="00840952" w14:paraId="646CE10E" w14:textId="0D3D724E" w:rsidTr="00AC684E">
        <w:trPr>
          <w:trHeight w:val="454"/>
        </w:trPr>
        <w:tc>
          <w:tcPr>
            <w:tcW w:w="5524" w:type="dxa"/>
            <w:vAlign w:val="center"/>
          </w:tcPr>
          <w:p w14:paraId="2DF58E86" w14:textId="51AEA425" w:rsidR="00AE6B75" w:rsidRPr="00840952" w:rsidRDefault="0034526B" w:rsidP="00D1349E">
            <w:pPr>
              <w:ind w:left="22"/>
              <w:rPr>
                <w:rFonts w:cs="Arial"/>
              </w:rPr>
            </w:pPr>
            <w:r w:rsidRPr="00840952">
              <w:rPr>
                <w:rFonts w:cs="Arial"/>
              </w:rPr>
              <w:t>Drawings</w:t>
            </w:r>
          </w:p>
        </w:tc>
        <w:tc>
          <w:tcPr>
            <w:tcW w:w="992" w:type="dxa"/>
            <w:vAlign w:val="center"/>
          </w:tcPr>
          <w:p w14:paraId="40697B3A" w14:textId="33DBF66F" w:rsidR="00AE6B75" w:rsidRPr="00840952" w:rsidRDefault="00AE6B75" w:rsidP="00D1349E">
            <w:pPr>
              <w:rPr>
                <w:rFonts w:cs="Arial"/>
              </w:rPr>
            </w:pPr>
          </w:p>
        </w:tc>
        <w:tc>
          <w:tcPr>
            <w:tcW w:w="1134" w:type="dxa"/>
            <w:vAlign w:val="center"/>
          </w:tcPr>
          <w:p w14:paraId="29A94407" w14:textId="1889D5BF" w:rsidR="00AE6B75" w:rsidRPr="00840952" w:rsidRDefault="00AE6B75" w:rsidP="00D1349E">
            <w:pPr>
              <w:rPr>
                <w:rFonts w:cs="Arial"/>
              </w:rPr>
            </w:pPr>
          </w:p>
        </w:tc>
        <w:tc>
          <w:tcPr>
            <w:tcW w:w="985" w:type="dxa"/>
            <w:vAlign w:val="center"/>
          </w:tcPr>
          <w:p w14:paraId="5DA37FDB" w14:textId="7AD9B68E" w:rsidR="00AE6B75" w:rsidRPr="00840952" w:rsidRDefault="00AE6B75" w:rsidP="00D1349E">
            <w:pPr>
              <w:rPr>
                <w:rFonts w:cs="Arial"/>
              </w:rPr>
            </w:pPr>
          </w:p>
        </w:tc>
      </w:tr>
      <w:tr w:rsidR="00AE6B75" w:rsidRPr="00840952" w14:paraId="58750523" w14:textId="0ECDF895" w:rsidTr="00AC684E">
        <w:trPr>
          <w:trHeight w:val="454"/>
        </w:trPr>
        <w:tc>
          <w:tcPr>
            <w:tcW w:w="5524" w:type="dxa"/>
            <w:vAlign w:val="center"/>
          </w:tcPr>
          <w:p w14:paraId="4002B086" w14:textId="62DA6DF5" w:rsidR="00AE6B75" w:rsidRPr="00840952" w:rsidRDefault="0034526B" w:rsidP="00D1349E">
            <w:pPr>
              <w:ind w:left="22"/>
              <w:rPr>
                <w:rFonts w:cs="Arial"/>
              </w:rPr>
            </w:pPr>
            <w:r w:rsidRPr="00840952">
              <w:rPr>
                <w:rFonts w:cs="Arial"/>
              </w:rPr>
              <w:t>Documents</w:t>
            </w:r>
          </w:p>
        </w:tc>
        <w:tc>
          <w:tcPr>
            <w:tcW w:w="992" w:type="dxa"/>
            <w:vAlign w:val="center"/>
          </w:tcPr>
          <w:p w14:paraId="423AE7BC" w14:textId="70B92E30" w:rsidR="00AE6B75" w:rsidRPr="00840952" w:rsidRDefault="00AE6B75" w:rsidP="00D1349E">
            <w:pPr>
              <w:rPr>
                <w:rFonts w:cs="Arial"/>
              </w:rPr>
            </w:pPr>
          </w:p>
        </w:tc>
        <w:tc>
          <w:tcPr>
            <w:tcW w:w="1134" w:type="dxa"/>
            <w:vAlign w:val="center"/>
          </w:tcPr>
          <w:p w14:paraId="68D8F614" w14:textId="0B2DCDA5" w:rsidR="00AE6B75" w:rsidRPr="00840952" w:rsidRDefault="00AE6B75" w:rsidP="00D1349E">
            <w:pPr>
              <w:rPr>
                <w:rFonts w:cs="Arial"/>
              </w:rPr>
            </w:pPr>
          </w:p>
        </w:tc>
        <w:tc>
          <w:tcPr>
            <w:tcW w:w="985" w:type="dxa"/>
            <w:vAlign w:val="center"/>
          </w:tcPr>
          <w:p w14:paraId="666554D9" w14:textId="7736DD1F" w:rsidR="00AE6B75" w:rsidRPr="00840952" w:rsidRDefault="00AE6B75" w:rsidP="00D1349E">
            <w:pPr>
              <w:rPr>
                <w:rFonts w:cs="Arial"/>
              </w:rPr>
            </w:pPr>
          </w:p>
        </w:tc>
      </w:tr>
      <w:tr w:rsidR="00AE6B75" w:rsidRPr="00840952" w14:paraId="6CB05733" w14:textId="2040DC89" w:rsidTr="00AC684E">
        <w:trPr>
          <w:trHeight w:val="454"/>
        </w:trPr>
        <w:tc>
          <w:tcPr>
            <w:tcW w:w="5524" w:type="dxa"/>
            <w:tcBorders>
              <w:bottom w:val="single" w:sz="4" w:space="0" w:color="auto"/>
            </w:tcBorders>
            <w:vAlign w:val="center"/>
          </w:tcPr>
          <w:p w14:paraId="1C52F6AB" w14:textId="63833A49" w:rsidR="00AE6B75" w:rsidRPr="00840952" w:rsidRDefault="0034526B" w:rsidP="00D1349E">
            <w:pPr>
              <w:ind w:left="22"/>
              <w:rPr>
                <w:rFonts w:cs="Arial"/>
              </w:rPr>
            </w:pPr>
            <w:r w:rsidRPr="00840952">
              <w:rPr>
                <w:rFonts w:cs="Arial"/>
              </w:rPr>
              <w:t>Photographic images</w:t>
            </w:r>
          </w:p>
        </w:tc>
        <w:tc>
          <w:tcPr>
            <w:tcW w:w="992" w:type="dxa"/>
            <w:tcBorders>
              <w:bottom w:val="single" w:sz="4" w:space="0" w:color="auto"/>
            </w:tcBorders>
            <w:vAlign w:val="center"/>
          </w:tcPr>
          <w:p w14:paraId="35CDC7A0" w14:textId="3C5FFB14" w:rsidR="00AE6B75" w:rsidRPr="00840952" w:rsidRDefault="00AE6B75" w:rsidP="00D1349E">
            <w:pPr>
              <w:rPr>
                <w:rFonts w:cs="Arial"/>
              </w:rPr>
            </w:pPr>
          </w:p>
        </w:tc>
        <w:tc>
          <w:tcPr>
            <w:tcW w:w="1134" w:type="dxa"/>
            <w:tcBorders>
              <w:bottom w:val="single" w:sz="4" w:space="0" w:color="auto"/>
            </w:tcBorders>
            <w:vAlign w:val="center"/>
          </w:tcPr>
          <w:p w14:paraId="3270263C" w14:textId="49301212" w:rsidR="00AE6B75" w:rsidRPr="00840952" w:rsidRDefault="00AE6B75" w:rsidP="00D1349E">
            <w:pPr>
              <w:rPr>
                <w:rFonts w:cs="Arial"/>
              </w:rPr>
            </w:pPr>
          </w:p>
        </w:tc>
        <w:tc>
          <w:tcPr>
            <w:tcW w:w="985" w:type="dxa"/>
            <w:tcBorders>
              <w:bottom w:val="single" w:sz="4" w:space="0" w:color="auto"/>
            </w:tcBorders>
            <w:vAlign w:val="center"/>
          </w:tcPr>
          <w:p w14:paraId="13778EDC" w14:textId="54321447" w:rsidR="00AE6B75" w:rsidRPr="00840952" w:rsidRDefault="00AE6B75" w:rsidP="00D1349E">
            <w:pPr>
              <w:rPr>
                <w:rFonts w:cs="Arial"/>
              </w:rPr>
            </w:pPr>
          </w:p>
        </w:tc>
      </w:tr>
      <w:tr w:rsidR="00AE6B75" w:rsidRPr="00840952" w14:paraId="156DC66A" w14:textId="00FC8D18" w:rsidTr="00AC684E">
        <w:trPr>
          <w:trHeight w:val="454"/>
        </w:trPr>
        <w:tc>
          <w:tcPr>
            <w:tcW w:w="5524" w:type="dxa"/>
            <w:vAlign w:val="center"/>
          </w:tcPr>
          <w:p w14:paraId="440E3218" w14:textId="5F420C8E" w:rsidR="00AE6B75" w:rsidRPr="00840952" w:rsidRDefault="0034526B" w:rsidP="00E72956">
            <w:pPr>
              <w:rPr>
                <w:rFonts w:cs="Arial"/>
              </w:rPr>
            </w:pPr>
            <w:r w:rsidRPr="00840952">
              <w:rPr>
                <w:rFonts w:cs="Arial"/>
              </w:rPr>
              <w:t>Videos</w:t>
            </w:r>
            <w:r w:rsidR="00D1349E" w:rsidRPr="00840952">
              <w:rPr>
                <w:rFonts w:cs="Arial"/>
              </w:rPr>
              <w:t>, animations</w:t>
            </w:r>
          </w:p>
        </w:tc>
        <w:tc>
          <w:tcPr>
            <w:tcW w:w="992" w:type="dxa"/>
            <w:vAlign w:val="center"/>
          </w:tcPr>
          <w:p w14:paraId="6FA49237" w14:textId="03E8976E" w:rsidR="00AE6B75" w:rsidRPr="00840952" w:rsidRDefault="00AE6B75" w:rsidP="00D1349E">
            <w:pPr>
              <w:rPr>
                <w:rFonts w:cs="Arial"/>
              </w:rPr>
            </w:pPr>
          </w:p>
        </w:tc>
        <w:tc>
          <w:tcPr>
            <w:tcW w:w="1134" w:type="dxa"/>
            <w:vAlign w:val="center"/>
          </w:tcPr>
          <w:p w14:paraId="178A3D79" w14:textId="0D060366" w:rsidR="00AE6B75" w:rsidRPr="00840952" w:rsidRDefault="00AE6B75" w:rsidP="00D1349E">
            <w:pPr>
              <w:rPr>
                <w:rFonts w:cs="Arial"/>
              </w:rPr>
            </w:pPr>
          </w:p>
        </w:tc>
        <w:tc>
          <w:tcPr>
            <w:tcW w:w="985" w:type="dxa"/>
            <w:vAlign w:val="center"/>
          </w:tcPr>
          <w:p w14:paraId="2D64F73E" w14:textId="3ABD0884" w:rsidR="00AE6B75" w:rsidRPr="00840952" w:rsidRDefault="00AE6B75" w:rsidP="00D1349E">
            <w:pPr>
              <w:rPr>
                <w:rFonts w:cs="Arial"/>
              </w:rPr>
            </w:pPr>
          </w:p>
        </w:tc>
      </w:tr>
      <w:tr w:rsidR="00AE6B75" w:rsidRPr="00840952" w14:paraId="254D0242" w14:textId="75AE034B" w:rsidTr="00AC684E">
        <w:trPr>
          <w:trHeight w:val="454"/>
        </w:trPr>
        <w:tc>
          <w:tcPr>
            <w:tcW w:w="5524" w:type="dxa"/>
            <w:vAlign w:val="center"/>
          </w:tcPr>
          <w:p w14:paraId="2F618F86" w14:textId="4766CF73" w:rsidR="00AE6B75" w:rsidRPr="00840952" w:rsidRDefault="0034526B" w:rsidP="00D1349E">
            <w:pPr>
              <w:ind w:left="22"/>
              <w:rPr>
                <w:rFonts w:cs="Arial"/>
              </w:rPr>
            </w:pPr>
            <w:r w:rsidRPr="00840952">
              <w:rPr>
                <w:rFonts w:cs="Arial"/>
              </w:rPr>
              <w:t>Data</w:t>
            </w:r>
          </w:p>
        </w:tc>
        <w:tc>
          <w:tcPr>
            <w:tcW w:w="992" w:type="dxa"/>
            <w:vAlign w:val="center"/>
          </w:tcPr>
          <w:p w14:paraId="4CCBD84D" w14:textId="4E31591A" w:rsidR="00AE6B75" w:rsidRPr="00840952" w:rsidRDefault="00AE6B75" w:rsidP="00D1349E">
            <w:pPr>
              <w:rPr>
                <w:rFonts w:cs="Arial"/>
              </w:rPr>
            </w:pPr>
          </w:p>
        </w:tc>
        <w:tc>
          <w:tcPr>
            <w:tcW w:w="1134" w:type="dxa"/>
            <w:vAlign w:val="center"/>
          </w:tcPr>
          <w:p w14:paraId="4335ECE5" w14:textId="56340A9E" w:rsidR="00AE6B75" w:rsidRPr="00840952" w:rsidRDefault="00AE6B75" w:rsidP="00D1349E">
            <w:pPr>
              <w:rPr>
                <w:rFonts w:cs="Arial"/>
              </w:rPr>
            </w:pPr>
          </w:p>
        </w:tc>
        <w:tc>
          <w:tcPr>
            <w:tcW w:w="985" w:type="dxa"/>
            <w:vAlign w:val="center"/>
          </w:tcPr>
          <w:p w14:paraId="06CDEEC0" w14:textId="258836E0" w:rsidR="00AE6B75" w:rsidRPr="00840952" w:rsidRDefault="00AE6B75" w:rsidP="00D1349E">
            <w:pPr>
              <w:rPr>
                <w:rFonts w:cs="Arial"/>
              </w:rPr>
            </w:pPr>
          </w:p>
        </w:tc>
      </w:tr>
    </w:tbl>
    <w:p w14:paraId="5731251F" w14:textId="7D656E88" w:rsidR="00241EAF" w:rsidRDefault="00241EAF" w:rsidP="00241EAF">
      <w:pPr>
        <w:spacing w:line="276" w:lineRule="auto"/>
        <w:rPr>
          <w:rFonts w:cs="Arial"/>
          <w:szCs w:val="18"/>
        </w:rPr>
      </w:pPr>
      <w:bookmarkStart w:id="117" w:name="_Hlk112593313"/>
      <w:bookmarkEnd w:id="116"/>
      <w:r w:rsidRPr="00840952">
        <w:rPr>
          <w:rFonts w:cs="Arial"/>
          <w:szCs w:val="18"/>
        </w:rPr>
        <w:t>* Number of hard copies at handover to the operational phase of the asset.</w:t>
      </w:r>
    </w:p>
    <w:p w14:paraId="374E4E8B" w14:textId="77777777" w:rsidR="00943FEB" w:rsidRPr="00840952" w:rsidRDefault="00943FEB" w:rsidP="00241EAF">
      <w:pPr>
        <w:spacing w:line="276" w:lineRule="auto"/>
        <w:rPr>
          <w:rFonts w:cs="Arial"/>
          <w:szCs w:val="18"/>
        </w:rPr>
      </w:pPr>
    </w:p>
    <w:p w14:paraId="6961BEF8" w14:textId="77AF5DBA" w:rsidR="00241EAF" w:rsidRPr="00840952" w:rsidRDefault="002528ED" w:rsidP="00FA66A6">
      <w:pPr>
        <w:pStyle w:val="Instructions"/>
      </w:pPr>
      <w:r w:rsidRPr="00840952">
        <w:t>If required, t</w:t>
      </w:r>
      <w:r w:rsidR="00241EAF" w:rsidRPr="00840952">
        <w:t xml:space="preserve">he number of hard copies for </w:t>
      </w:r>
      <w:r w:rsidRPr="00840952">
        <w:t>other</w:t>
      </w:r>
      <w:r w:rsidR="00241EAF" w:rsidRPr="00840952">
        <w:t xml:space="preserve"> information delivery milestones can be documented in the </w:t>
      </w:r>
      <w:r w:rsidRPr="00840952">
        <w:t>EIR.</w:t>
      </w:r>
    </w:p>
    <w:bookmarkEnd w:id="117"/>
    <w:p w14:paraId="01FEBCF5" w14:textId="4D8FD708" w:rsidR="007344C9" w:rsidRPr="00840952" w:rsidRDefault="007344C9" w:rsidP="007344C9">
      <w:pPr>
        <w:pStyle w:val="Prompt"/>
      </w:pPr>
      <w:r w:rsidRPr="00840952">
        <w:t xml:space="preserve">Submission of </w:t>
      </w:r>
      <w:r w:rsidR="00953716" w:rsidRPr="00840952">
        <w:t>hard copies</w:t>
      </w:r>
      <w:r w:rsidRPr="00840952">
        <w:t xml:space="preserve">: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759CC869" w14:textId="1C4E0E23" w:rsidR="0029746B" w:rsidRPr="00840952" w:rsidRDefault="00953716" w:rsidP="00E72956">
      <w:pPr>
        <w:pStyle w:val="Instructions"/>
      </w:pPr>
      <w:bookmarkStart w:id="118" w:name="_Hlk112171101"/>
      <w:r w:rsidRPr="00840952">
        <w:t xml:space="preserve">Specify the procedures for submitting hard copies of deliverables including </w:t>
      </w:r>
      <w:r w:rsidR="0029746B" w:rsidRPr="00840952">
        <w:t xml:space="preserve">the status of copies to be provided, e.g. record documentation only, </w:t>
      </w:r>
      <w:r w:rsidRPr="00840952">
        <w:t>the method</w:t>
      </w:r>
      <w:r w:rsidR="006F614E" w:rsidRPr="00840952">
        <w:t xml:space="preserve"> of delivery</w:t>
      </w:r>
      <w:r w:rsidRPr="00840952">
        <w:t xml:space="preserve"> and responsibilities. </w:t>
      </w:r>
      <w:bookmarkStart w:id="119" w:name="_Hlk113549587"/>
      <w:r w:rsidR="00930FE3" w:rsidRPr="00840952">
        <w:t>Th</w:t>
      </w:r>
      <w:r w:rsidR="0051792E" w:rsidRPr="00840952">
        <w:t xml:space="preserve">e details can be entered here or the relevant procedure </w:t>
      </w:r>
      <w:r w:rsidR="00A90F49">
        <w:t xml:space="preserve">included </w:t>
      </w:r>
      <w:r w:rsidR="0051792E" w:rsidRPr="00840952">
        <w:t>in</w:t>
      </w:r>
      <w:r w:rsidR="00A90F49">
        <w:t xml:space="preserve"> the</w:t>
      </w:r>
      <w:r w:rsidR="0051792E" w:rsidRPr="00840952">
        <w:t xml:space="preserve"> </w:t>
      </w:r>
      <w:r w:rsidR="0051792E" w:rsidRPr="00840952">
        <w:rPr>
          <w:b/>
          <w:bCs/>
        </w:rPr>
        <w:t>TECHNICAL, Project information production methods and procedures directory</w:t>
      </w:r>
      <w:r w:rsidR="0051792E" w:rsidRPr="00840952">
        <w:t xml:space="preserve"> </w:t>
      </w:r>
      <w:r w:rsidR="00A90F49">
        <w:t xml:space="preserve">and </w:t>
      </w:r>
      <w:r w:rsidR="0051792E" w:rsidRPr="00840952">
        <w:t>referenced</w:t>
      </w:r>
      <w:r w:rsidR="00A90F49">
        <w:t xml:space="preserve"> here</w:t>
      </w:r>
      <w:r w:rsidR="006F614E" w:rsidRPr="00840952">
        <w:t>.</w:t>
      </w:r>
    </w:p>
    <w:bookmarkEnd w:id="119"/>
    <w:p w14:paraId="59314B53" w14:textId="1C64BF8C" w:rsidR="007344C9" w:rsidRPr="00840952" w:rsidRDefault="006F614E" w:rsidP="00E72956">
      <w:pPr>
        <w:pStyle w:val="Instructions"/>
      </w:pPr>
      <w:r w:rsidRPr="00840952">
        <w:t>If hard copies are not required under the contract or these requirements are specified elsewhere, delete the prompt.</w:t>
      </w:r>
    </w:p>
    <w:p w14:paraId="1A65893E" w14:textId="77777777" w:rsidR="00ED3D65" w:rsidRPr="00840952" w:rsidRDefault="00ED3D65" w:rsidP="00ED3D65">
      <w:pPr>
        <w:pStyle w:val="Heading3"/>
      </w:pPr>
      <w:bookmarkStart w:id="120" w:name="_Toc100823776"/>
      <w:bookmarkStart w:id="121" w:name="_Toc117180565"/>
      <w:bookmarkEnd w:id="102"/>
      <w:bookmarkEnd w:id="113"/>
      <w:bookmarkEnd w:id="118"/>
      <w:r w:rsidRPr="00840952">
        <w:t>As-built models</w:t>
      </w:r>
      <w:bookmarkEnd w:id="121"/>
    </w:p>
    <w:p w14:paraId="444EDF06" w14:textId="600FDF4F" w:rsidR="00ED3D65" w:rsidRPr="00840952" w:rsidRDefault="00ED3D65" w:rsidP="00ED3D65">
      <w:pPr>
        <w:pStyle w:val="Prompt"/>
      </w:pPr>
      <w:bookmarkStart w:id="122" w:name="_Hlk99112541"/>
      <w:r w:rsidRPr="00840952">
        <w:t>Scope of as-built model</w:t>
      </w:r>
      <w:r w:rsidR="00E27CBD" w:rsidRPr="00840952">
        <w:t>s</w:t>
      </w:r>
      <w:r w:rsidRPr="00840952">
        <w:t xml:space="preserve">: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bookmarkEnd w:id="122"/>
    <w:p w14:paraId="4180C11C" w14:textId="79811D78" w:rsidR="000E2E41" w:rsidRPr="00840952" w:rsidRDefault="00950ABE" w:rsidP="00ED3D65">
      <w:pPr>
        <w:pStyle w:val="Instructions"/>
      </w:pPr>
      <w:r w:rsidRPr="00840952">
        <w:t>An a</w:t>
      </w:r>
      <w:r w:rsidR="000E2E41" w:rsidRPr="00840952">
        <w:t xml:space="preserve">s-built model </w:t>
      </w:r>
      <w:r w:rsidRPr="00840952">
        <w:t>represent</w:t>
      </w:r>
      <w:r w:rsidR="004B5778" w:rsidRPr="00840952">
        <w:t>s</w:t>
      </w:r>
      <w:r w:rsidRPr="00840952">
        <w:t xml:space="preserve"> a buil</w:t>
      </w:r>
      <w:r w:rsidR="00501831" w:rsidRPr="00840952">
        <w:t>t asset</w:t>
      </w:r>
      <w:r w:rsidRPr="00840952">
        <w:t xml:space="preserve"> at the completion of construction </w:t>
      </w:r>
      <w:r w:rsidR="004B5778" w:rsidRPr="00840952">
        <w:t>and</w:t>
      </w:r>
      <w:r w:rsidRPr="00840952">
        <w:t xml:space="preserve"> commissioning. It is usually created by federating final design models that have been progressively </w:t>
      </w:r>
      <w:r w:rsidR="004B5778" w:rsidRPr="00840952">
        <w:t>updated with data from site.</w:t>
      </w:r>
    </w:p>
    <w:p w14:paraId="20CEB84E" w14:textId="0133F669" w:rsidR="00ED3D65" w:rsidRPr="00840952" w:rsidRDefault="00ED3D65" w:rsidP="00ED3D65">
      <w:pPr>
        <w:pStyle w:val="Instructions"/>
      </w:pPr>
      <w:r w:rsidRPr="00840952">
        <w:t>Describe the general scope of what must be included in the as-built model</w:t>
      </w:r>
      <w:r w:rsidR="00E27CBD" w:rsidRPr="00840952">
        <w:t xml:space="preserve">s identified in the </w:t>
      </w:r>
      <w:r w:rsidR="00E27CBD" w:rsidRPr="00840952">
        <w:rPr>
          <w:b/>
          <w:bCs/>
        </w:rPr>
        <w:t>AIM deliverables table</w:t>
      </w:r>
      <w:r w:rsidRPr="00840952">
        <w:t>.</w:t>
      </w:r>
    </w:p>
    <w:p w14:paraId="35815AFC" w14:textId="77777777" w:rsidR="00ED3D65" w:rsidRPr="00840952" w:rsidRDefault="00ED3D65" w:rsidP="00ED3D65">
      <w:pPr>
        <w:pStyle w:val="Instructionsindent"/>
      </w:pPr>
      <w:r w:rsidRPr="00840952">
        <w:t>For example, if the works involve alterations to an existing building, how much of it is to be included?</w:t>
      </w:r>
    </w:p>
    <w:p w14:paraId="3E8C366F" w14:textId="66DCA171" w:rsidR="00ED3D65" w:rsidRPr="00840952" w:rsidRDefault="00ED3D65" w:rsidP="00ED3D65">
      <w:pPr>
        <w:pStyle w:val="Instructionsindent"/>
      </w:pPr>
      <w:r w:rsidRPr="00840952">
        <w:lastRenderedPageBreak/>
        <w:t xml:space="preserve">If there are existing in-ground services on site, </w:t>
      </w:r>
      <w:r w:rsidR="00A90F49">
        <w:t xml:space="preserve">describe </w:t>
      </w:r>
      <w:r w:rsidR="00AC53EB">
        <w:t>how accurately</w:t>
      </w:r>
      <w:r w:rsidRPr="00840952">
        <w:t xml:space="preserve"> they need to be located, verified and modelled.</w:t>
      </w:r>
    </w:p>
    <w:p w14:paraId="241125B4" w14:textId="6672213C" w:rsidR="00ED3D65" w:rsidRPr="00840952" w:rsidRDefault="00ED3D65" w:rsidP="00ED3D65">
      <w:pPr>
        <w:pStyle w:val="Instructionsindent"/>
      </w:pPr>
      <w:r w:rsidRPr="00840952">
        <w:t>Does a specialised model need to be derived from the as-built model for asset management purposes? See</w:t>
      </w:r>
      <w:r w:rsidR="00173510" w:rsidRPr="00840952">
        <w:t xml:space="preserve"> a</w:t>
      </w:r>
      <w:r w:rsidRPr="00840952">
        <w:rPr>
          <w:b/>
          <w:bCs/>
        </w:rPr>
        <w:t>sset management</w:t>
      </w:r>
      <w:r w:rsidR="00173510" w:rsidRPr="00840952">
        <w:rPr>
          <w:b/>
          <w:bCs/>
        </w:rPr>
        <w:t xml:space="preserve"> models</w:t>
      </w:r>
      <w:r w:rsidRPr="00840952">
        <w:t>.</w:t>
      </w:r>
    </w:p>
    <w:p w14:paraId="40E03B04" w14:textId="77777777" w:rsidR="00ED3D65" w:rsidRPr="00840952" w:rsidRDefault="00ED3D65" w:rsidP="00ED3D65">
      <w:pPr>
        <w:pStyle w:val="Instructionsindent"/>
        <w:numPr>
          <w:ilvl w:val="0"/>
          <w:numId w:val="0"/>
        </w:numPr>
        <w:ind w:left="357" w:hanging="357"/>
      </w:pPr>
      <w:r w:rsidRPr="00840952">
        <w:t>Specify the categories of items to be included in the as-built model. For example:</w:t>
      </w:r>
    </w:p>
    <w:p w14:paraId="7544CD02" w14:textId="77A7ED22" w:rsidR="00ED3D65" w:rsidRPr="00840952" w:rsidRDefault="00ED3D65" w:rsidP="00ED3D65">
      <w:pPr>
        <w:pStyle w:val="Instructionsindent"/>
      </w:pPr>
      <w:r w:rsidRPr="00840952">
        <w:t>In-ground items</w:t>
      </w:r>
      <w:r w:rsidR="003D00DA" w:rsidRPr="00840952">
        <w:t>.</w:t>
      </w:r>
    </w:p>
    <w:p w14:paraId="6B79CDA5" w14:textId="00412B6A" w:rsidR="00ED3D65" w:rsidRPr="00840952" w:rsidRDefault="00ED3D65" w:rsidP="00ED3D65">
      <w:pPr>
        <w:pStyle w:val="Instructionsindent"/>
      </w:pPr>
      <w:r w:rsidRPr="00840952">
        <w:t>Embedded items</w:t>
      </w:r>
      <w:r w:rsidR="003D00DA" w:rsidRPr="00840952">
        <w:t>.</w:t>
      </w:r>
    </w:p>
    <w:p w14:paraId="3AD31FF6" w14:textId="5F2B30F0" w:rsidR="00ED3D65" w:rsidRPr="00840952" w:rsidRDefault="00ED3D65" w:rsidP="00ED3D65">
      <w:pPr>
        <w:pStyle w:val="Instructionsindent"/>
      </w:pPr>
      <w:r w:rsidRPr="00840952">
        <w:t>Built-in items</w:t>
      </w:r>
      <w:r w:rsidR="003D00DA" w:rsidRPr="00840952">
        <w:t>.</w:t>
      </w:r>
    </w:p>
    <w:p w14:paraId="507E054B" w14:textId="17014035" w:rsidR="00ED3D65" w:rsidRPr="00840952" w:rsidRDefault="00ED3D65" w:rsidP="00ED3D65">
      <w:pPr>
        <w:pStyle w:val="Instructionsindent"/>
      </w:pPr>
      <w:r w:rsidRPr="00840952">
        <w:t>Items in difficult to access areas</w:t>
      </w:r>
      <w:r w:rsidR="003D00DA" w:rsidRPr="00840952">
        <w:t>.</w:t>
      </w:r>
    </w:p>
    <w:p w14:paraId="0D9E01CA" w14:textId="2608EB07" w:rsidR="00ED3D65" w:rsidRPr="00840952" w:rsidRDefault="00ED3D65" w:rsidP="00ED3D65">
      <w:pPr>
        <w:pStyle w:val="Instructionsindent"/>
      </w:pPr>
      <w:r w:rsidRPr="00840952">
        <w:t>Complex intersections of elements</w:t>
      </w:r>
      <w:r w:rsidR="003D00DA" w:rsidRPr="00840952">
        <w:t>.</w:t>
      </w:r>
    </w:p>
    <w:p w14:paraId="01B7594F" w14:textId="3F2D20BE" w:rsidR="00ED3D65" w:rsidRPr="00840952" w:rsidRDefault="00ED3D65" w:rsidP="00ED3D65">
      <w:pPr>
        <w:pStyle w:val="Instructionsindent"/>
      </w:pPr>
      <w:r w:rsidRPr="00840952">
        <w:t>Emergency or service-critical items</w:t>
      </w:r>
      <w:r w:rsidR="003D00DA" w:rsidRPr="00840952">
        <w:t>.</w:t>
      </w:r>
    </w:p>
    <w:p w14:paraId="71E9E4A4" w14:textId="414DF184" w:rsidR="00ED3D65" w:rsidRPr="00840952" w:rsidRDefault="00ED3D65" w:rsidP="00ED3D65">
      <w:pPr>
        <w:pStyle w:val="Instructionsindent"/>
      </w:pPr>
      <w:r w:rsidRPr="00840952">
        <w:t>Business-crucial items</w:t>
      </w:r>
      <w:r w:rsidR="003D00DA" w:rsidRPr="00840952">
        <w:t>.</w:t>
      </w:r>
    </w:p>
    <w:p w14:paraId="34F56995" w14:textId="30BA5405" w:rsidR="00ED3D65" w:rsidRPr="00840952" w:rsidRDefault="00ED3D65" w:rsidP="00ED3D65">
      <w:pPr>
        <w:pStyle w:val="Instructions"/>
      </w:pPr>
      <w:r w:rsidRPr="00840952">
        <w:t xml:space="preserve">Refer to </w:t>
      </w:r>
      <w:r w:rsidR="00DF143E" w:rsidRPr="00840952">
        <w:rPr>
          <w:i/>
          <w:iCs/>
        </w:rPr>
        <w:t>ABAB Asset Information Requirements Guide</w:t>
      </w:r>
      <w:r w:rsidRPr="00840952">
        <w:t>, Clause 6.1.1 for more details.</w:t>
      </w:r>
    </w:p>
    <w:p w14:paraId="45E0493A" w14:textId="77777777" w:rsidR="00ED3D65" w:rsidRPr="00840952" w:rsidRDefault="00ED3D65" w:rsidP="00ED3D65">
      <w:pPr>
        <w:pStyle w:val="Prompt"/>
      </w:pPr>
      <w:r w:rsidRPr="00840952">
        <w:t xml:space="preserve">Methods for recording as-built conditions: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48661694" w14:textId="77777777" w:rsidR="00ED3D65" w:rsidRPr="00840952" w:rsidRDefault="00ED3D65" w:rsidP="00ED3D65">
      <w:pPr>
        <w:pStyle w:val="Instructions"/>
      </w:pPr>
      <w:r w:rsidRPr="00840952">
        <w:t>Describe acceptable methods for recording as-built conditions.</w:t>
      </w:r>
    </w:p>
    <w:p w14:paraId="0F7D03CF" w14:textId="77777777" w:rsidR="00ED3D65" w:rsidRPr="00840952" w:rsidRDefault="00ED3D65" w:rsidP="00ED3D65">
      <w:pPr>
        <w:pStyle w:val="Instructions"/>
      </w:pPr>
      <w:r w:rsidRPr="00840952">
        <w:t>Options include:</w:t>
      </w:r>
    </w:p>
    <w:p w14:paraId="4A07E015" w14:textId="66371C48" w:rsidR="00ED3D65" w:rsidRPr="00840952" w:rsidRDefault="00ED3D65" w:rsidP="00ED3D65">
      <w:pPr>
        <w:pStyle w:val="Instructionsindent"/>
      </w:pPr>
      <w:r w:rsidRPr="00840952">
        <w:t>Visual confirmation</w:t>
      </w:r>
      <w:r w:rsidR="003D00DA" w:rsidRPr="00840952">
        <w:t>.</w:t>
      </w:r>
    </w:p>
    <w:p w14:paraId="2B2C7533" w14:textId="6B44F35C" w:rsidR="00ED3D65" w:rsidRPr="00840952" w:rsidRDefault="00ED3D65" w:rsidP="00ED3D65">
      <w:pPr>
        <w:pStyle w:val="Instructionsindent"/>
      </w:pPr>
      <w:r w:rsidRPr="00840952">
        <w:t>Manual measurement</w:t>
      </w:r>
      <w:r w:rsidR="003D00DA" w:rsidRPr="00840952">
        <w:t>.</w:t>
      </w:r>
    </w:p>
    <w:p w14:paraId="6398EAC2" w14:textId="4F38FE44" w:rsidR="00ED3D65" w:rsidRPr="00840952" w:rsidRDefault="00ED3D65" w:rsidP="00ED3D65">
      <w:pPr>
        <w:pStyle w:val="Instructionsindent"/>
      </w:pPr>
      <w:r w:rsidRPr="00840952">
        <w:t>Photographs</w:t>
      </w:r>
      <w:r w:rsidR="003D00DA" w:rsidRPr="00840952">
        <w:t>.</w:t>
      </w:r>
    </w:p>
    <w:p w14:paraId="7C730E62" w14:textId="587F5BA1" w:rsidR="00ED3D65" w:rsidRPr="00840952" w:rsidRDefault="00ED3D65" w:rsidP="00ED3D65">
      <w:pPr>
        <w:pStyle w:val="Instructionsindent"/>
      </w:pPr>
      <w:r w:rsidRPr="00840952">
        <w:t>Photogrammetry</w:t>
      </w:r>
      <w:r w:rsidR="003D00DA" w:rsidRPr="00840952">
        <w:t>.</w:t>
      </w:r>
    </w:p>
    <w:p w14:paraId="64FBB3BF" w14:textId="28EB2308" w:rsidR="00ED3D65" w:rsidRPr="00840952" w:rsidRDefault="00ED3D65" w:rsidP="00ED3D65">
      <w:pPr>
        <w:pStyle w:val="Instructionsindent"/>
      </w:pPr>
      <w:r w:rsidRPr="00840952">
        <w:t>Scanning, e.g. laser, LiDAR</w:t>
      </w:r>
      <w:r w:rsidR="003D00DA" w:rsidRPr="00840952">
        <w:t>.</w:t>
      </w:r>
    </w:p>
    <w:p w14:paraId="272B80D4" w14:textId="77361A5B" w:rsidR="00ED3D65" w:rsidRPr="00840952" w:rsidRDefault="00ED3D65" w:rsidP="00ED3D65">
      <w:pPr>
        <w:pStyle w:val="Instructions"/>
      </w:pPr>
      <w:r w:rsidRPr="00840952">
        <w:t xml:space="preserve">Refer to </w:t>
      </w:r>
      <w:r w:rsidR="00DF143E" w:rsidRPr="00840952">
        <w:rPr>
          <w:i/>
          <w:iCs/>
        </w:rPr>
        <w:t>ABAB Asset Information Requirements Guide</w:t>
      </w:r>
      <w:r w:rsidRPr="00840952">
        <w:t>, Clause 6.3 for more details.</w:t>
      </w:r>
    </w:p>
    <w:p w14:paraId="4AFA01B5" w14:textId="77777777" w:rsidR="00ED3D65" w:rsidRPr="00840952" w:rsidRDefault="00ED3D65" w:rsidP="00ED3D65">
      <w:pPr>
        <w:pStyle w:val="Prompt"/>
      </w:pPr>
      <w:r w:rsidRPr="00840952">
        <w:t xml:space="preserve">Methods for verifying as-built models: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74205B89" w14:textId="77777777" w:rsidR="00ED3D65" w:rsidRPr="00840952" w:rsidRDefault="00ED3D65" w:rsidP="00ED3D65">
      <w:pPr>
        <w:pStyle w:val="Instructions"/>
      </w:pPr>
      <w:r w:rsidRPr="00840952">
        <w:t>Describe acceptable methods for verifying as-built models.</w:t>
      </w:r>
    </w:p>
    <w:p w14:paraId="18648E5C" w14:textId="77777777" w:rsidR="00ED3D65" w:rsidRPr="00840952" w:rsidRDefault="00ED3D65" w:rsidP="00ED3D65">
      <w:pPr>
        <w:pStyle w:val="Instructions"/>
      </w:pPr>
      <w:r w:rsidRPr="00840952">
        <w:t>Options include:</w:t>
      </w:r>
    </w:p>
    <w:p w14:paraId="64B60F00" w14:textId="5FABA0D4" w:rsidR="00ED3D65" w:rsidRPr="00840952" w:rsidRDefault="00ED3D65" w:rsidP="00ED3D65">
      <w:pPr>
        <w:pStyle w:val="Instructionsindent"/>
      </w:pPr>
      <w:r w:rsidRPr="00840952">
        <w:t>Visual checks</w:t>
      </w:r>
      <w:r w:rsidR="003D00DA" w:rsidRPr="00840952">
        <w:t>.</w:t>
      </w:r>
    </w:p>
    <w:p w14:paraId="376A59F4" w14:textId="5645C453" w:rsidR="00ED3D65" w:rsidRPr="00840952" w:rsidRDefault="00ED3D65" w:rsidP="00ED3D65">
      <w:pPr>
        <w:pStyle w:val="Instructionsindent"/>
      </w:pPr>
      <w:r w:rsidRPr="00840952">
        <w:t>Documented procedures</w:t>
      </w:r>
      <w:r w:rsidR="003D00DA" w:rsidRPr="00840952">
        <w:t>.</w:t>
      </w:r>
    </w:p>
    <w:p w14:paraId="0609AF26" w14:textId="7A4429E6" w:rsidR="00ED3D65" w:rsidRPr="00840952" w:rsidRDefault="00ED3D65" w:rsidP="00ED3D65">
      <w:pPr>
        <w:pStyle w:val="Instructions"/>
      </w:pPr>
      <w:r w:rsidRPr="00840952">
        <w:t>If the latter, describe the procedure</w:t>
      </w:r>
      <w:r w:rsidR="00AC53EB">
        <w:t>s</w:t>
      </w:r>
      <w:r w:rsidRPr="00840952">
        <w:t xml:space="preserve"> including review and reporting processes.</w:t>
      </w:r>
    </w:p>
    <w:p w14:paraId="3C90FF8D" w14:textId="77777777" w:rsidR="00ED3D65" w:rsidRPr="00840952" w:rsidRDefault="00ED3D65" w:rsidP="00ED3D65">
      <w:pPr>
        <w:pStyle w:val="Heading3"/>
      </w:pPr>
      <w:bookmarkStart w:id="123" w:name="_Toc117180566"/>
      <w:r w:rsidRPr="00840952">
        <w:t>Asset management models</w:t>
      </w:r>
      <w:bookmarkEnd w:id="123"/>
    </w:p>
    <w:p w14:paraId="21A88749" w14:textId="719E0D64" w:rsidR="00ED3D65" w:rsidRPr="00840952" w:rsidRDefault="00F8669F" w:rsidP="00ED3D65">
      <w:pPr>
        <w:pStyle w:val="Prompt"/>
      </w:pPr>
      <w:r w:rsidRPr="00840952">
        <w:t>Requirements</w:t>
      </w:r>
      <w:r w:rsidR="00ED3D65" w:rsidRPr="00840952">
        <w:t xml:space="preserve">: </w:t>
      </w:r>
      <w:r w:rsidR="00ED3D65" w:rsidRPr="00840952">
        <w:fldChar w:fldCharType="begin"/>
      </w:r>
      <w:r w:rsidR="00ED3D65" w:rsidRPr="00840952">
        <w:instrText xml:space="preserve"> MACROBUTTON  ac_OnHelp [complete/delete]</w:instrText>
      </w:r>
      <w:r w:rsidR="00ED3D65" w:rsidRPr="00840952">
        <w:fldChar w:fldCharType="separate"/>
      </w:r>
      <w:r w:rsidR="00ED3D65" w:rsidRPr="00840952">
        <w:t> </w:t>
      </w:r>
      <w:r w:rsidR="00ED3D65" w:rsidRPr="00840952">
        <w:fldChar w:fldCharType="end"/>
      </w:r>
    </w:p>
    <w:p w14:paraId="1F03E1FA" w14:textId="392A65E3" w:rsidR="00C53E4E" w:rsidRPr="00840952" w:rsidRDefault="00AC53EB" w:rsidP="00ED3D65">
      <w:pPr>
        <w:pStyle w:val="Instructions"/>
      </w:pPr>
      <w:r>
        <w:t>Specify</w:t>
      </w:r>
      <w:r w:rsidR="00C53E4E" w:rsidRPr="00840952">
        <w:t xml:space="preserve"> the requirements for any model/s </w:t>
      </w:r>
      <w:r w:rsidR="00F8669F" w:rsidRPr="00840952">
        <w:t>identified</w:t>
      </w:r>
      <w:r w:rsidR="00C53E4E" w:rsidRPr="00840952">
        <w:t xml:space="preserve"> for asset management purposes in the </w:t>
      </w:r>
      <w:r w:rsidR="00C53E4E" w:rsidRPr="00840952">
        <w:rPr>
          <w:b/>
          <w:bCs/>
        </w:rPr>
        <w:t xml:space="preserve">AIM deliverables table </w:t>
      </w:r>
      <w:r w:rsidR="00C53E4E" w:rsidRPr="00840952">
        <w:t>here.</w:t>
      </w:r>
    </w:p>
    <w:p w14:paraId="595AC4CC" w14:textId="222C6A95" w:rsidR="00ED3D65" w:rsidRPr="00840952" w:rsidRDefault="00501831" w:rsidP="00ED3D65">
      <w:pPr>
        <w:pStyle w:val="Instructions"/>
      </w:pPr>
      <w:r w:rsidRPr="00840952">
        <w:t xml:space="preserve">Asset management models are generally derived from as-built models by removing detailed construction information not generally required for day-to-day asset management / facilities management purposes. More detailed information that may be required for alterations and additions – for example </w:t>
      </w:r>
      <w:r w:rsidR="00C53E4E" w:rsidRPr="00840952">
        <w:t xml:space="preserve">– should be retained in the as-built model. </w:t>
      </w:r>
      <w:r w:rsidRPr="00840952">
        <w:t xml:space="preserve">Refer to </w:t>
      </w:r>
      <w:r w:rsidR="00DF143E" w:rsidRPr="00840952">
        <w:rPr>
          <w:i/>
          <w:iCs/>
        </w:rPr>
        <w:t>ABAB Asset Information Requirements Guide</w:t>
      </w:r>
      <w:r w:rsidRPr="00840952">
        <w:t>, Clause 6.6 for more details.</w:t>
      </w:r>
    </w:p>
    <w:p w14:paraId="0A3CB8AE" w14:textId="762D6033" w:rsidR="00ED3D65" w:rsidRPr="00840952" w:rsidRDefault="00ED3D65" w:rsidP="00ED3D65">
      <w:pPr>
        <w:pStyle w:val="Instructions"/>
      </w:pPr>
      <w:r w:rsidRPr="00840952">
        <w:t xml:space="preserve">If </w:t>
      </w:r>
      <w:r w:rsidR="00AC53EB">
        <w:t>models</w:t>
      </w:r>
      <w:r w:rsidRPr="00840952">
        <w:t xml:space="preserve"> are required as reference models within a Computer Aided Facility Management (CAFM) application, describe the system’s requirements for </w:t>
      </w:r>
      <w:r w:rsidR="00AC53EB">
        <w:t>them</w:t>
      </w:r>
      <w:r w:rsidRPr="00840952">
        <w:t xml:space="preserve">. </w:t>
      </w:r>
      <w:r w:rsidR="00B201CE" w:rsidRPr="00840952">
        <w:t>Seek a specification from t</w:t>
      </w:r>
      <w:r w:rsidRPr="00840952">
        <w:t>he software vendor.</w:t>
      </w:r>
    </w:p>
    <w:p w14:paraId="1C1BCDFB" w14:textId="77777777" w:rsidR="005A56B6" w:rsidRPr="00840952" w:rsidRDefault="005A56B6" w:rsidP="005A56B6">
      <w:pPr>
        <w:pStyle w:val="Heading3"/>
      </w:pPr>
      <w:bookmarkStart w:id="124" w:name="_Toc101446698"/>
      <w:bookmarkStart w:id="125" w:name="_Toc101447215"/>
      <w:bookmarkStart w:id="126" w:name="_Toc101447553"/>
      <w:bookmarkStart w:id="127" w:name="_Toc117180567"/>
      <w:bookmarkEnd w:id="124"/>
      <w:bookmarkEnd w:id="125"/>
      <w:bookmarkEnd w:id="126"/>
      <w:r w:rsidRPr="00840952">
        <w:t>Record drawings</w:t>
      </w:r>
      <w:bookmarkEnd w:id="127"/>
    </w:p>
    <w:p w14:paraId="57712799" w14:textId="7AD99AEC" w:rsidR="006904DA" w:rsidRPr="00840952" w:rsidRDefault="006904DA" w:rsidP="006904DA">
      <w:pPr>
        <w:pStyle w:val="Prompt"/>
      </w:pPr>
      <w:r w:rsidRPr="00840952">
        <w:t>Requirement</w:t>
      </w:r>
      <w:r w:rsidR="00F8669F" w:rsidRPr="00840952">
        <w:t>s</w:t>
      </w:r>
      <w:r w:rsidRPr="00840952">
        <w:t xml:space="preserve">: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5C123B10" w14:textId="5314075B" w:rsidR="006904DA" w:rsidRPr="00840952" w:rsidRDefault="00AC53EB" w:rsidP="005A56B6">
      <w:pPr>
        <w:pStyle w:val="Instructions"/>
        <w:rPr>
          <w:rFonts w:cs="Arial"/>
        </w:rPr>
      </w:pPr>
      <w:r>
        <w:t>Specify</w:t>
      </w:r>
      <w:r w:rsidR="00B1171B" w:rsidRPr="00840952">
        <w:t xml:space="preserve"> the record drawings required in the </w:t>
      </w:r>
      <w:r w:rsidR="00B1171B" w:rsidRPr="00840952">
        <w:rPr>
          <w:b/>
          <w:bCs/>
        </w:rPr>
        <w:t>AIM deliverables table</w:t>
      </w:r>
      <w:r w:rsidR="00B1171B" w:rsidRPr="00840952">
        <w:t>.</w:t>
      </w:r>
      <w:r w:rsidR="00B1171B" w:rsidRPr="00840952">
        <w:rPr>
          <w:rFonts w:cs="Arial"/>
        </w:rPr>
        <w:t xml:space="preserve"> </w:t>
      </w:r>
      <w:r w:rsidR="005A56B6" w:rsidRPr="00840952">
        <w:rPr>
          <w:rFonts w:cs="Arial"/>
        </w:rPr>
        <w:t xml:space="preserve">Requirements for </w:t>
      </w:r>
      <w:r w:rsidR="00B1171B" w:rsidRPr="00840952">
        <w:rPr>
          <w:rFonts w:cs="Arial"/>
        </w:rPr>
        <w:t xml:space="preserve">the content of </w:t>
      </w:r>
      <w:r w:rsidR="005A56B6" w:rsidRPr="00840952">
        <w:rPr>
          <w:rFonts w:cs="Arial"/>
        </w:rPr>
        <w:t xml:space="preserve">record drawings should be included in the project specification. </w:t>
      </w:r>
      <w:r w:rsidR="006904DA" w:rsidRPr="00840952">
        <w:rPr>
          <w:rFonts w:cs="Arial"/>
        </w:rPr>
        <w:t>I</w:t>
      </w:r>
      <w:r w:rsidR="002A7266">
        <w:rPr>
          <w:rFonts w:cs="Arial"/>
        </w:rPr>
        <w:t>n</w:t>
      </w:r>
      <w:r w:rsidR="006904DA" w:rsidRPr="00840952">
        <w:rPr>
          <w:rFonts w:cs="Arial"/>
        </w:rPr>
        <w:t xml:space="preserve"> this </w:t>
      </w:r>
      <w:r w:rsidR="002A7266">
        <w:rPr>
          <w:rFonts w:cs="Arial"/>
        </w:rPr>
        <w:t>instance</w:t>
      </w:r>
      <w:r w:rsidR="006904DA" w:rsidRPr="00840952">
        <w:rPr>
          <w:rFonts w:cs="Arial"/>
        </w:rPr>
        <w:t xml:space="preserve">, </w:t>
      </w:r>
      <w:r w:rsidR="00BB0EEC" w:rsidRPr="00840952">
        <w:rPr>
          <w:rFonts w:cs="Arial"/>
        </w:rPr>
        <w:t>enter</w:t>
      </w:r>
      <w:r w:rsidR="006904DA" w:rsidRPr="00840952">
        <w:rPr>
          <w:rFonts w:cs="Arial"/>
        </w:rPr>
        <w:t xml:space="preserve"> the following text at the prompt:</w:t>
      </w:r>
    </w:p>
    <w:p w14:paraId="7BAC0303" w14:textId="3171EAA7" w:rsidR="006904DA" w:rsidRPr="00840952" w:rsidRDefault="006904DA" w:rsidP="006904DA">
      <w:pPr>
        <w:pStyle w:val="Instructionsindent"/>
      </w:pPr>
      <w:r w:rsidRPr="00840952">
        <w:t xml:space="preserve">Provide record drawings in conformance with requirements specified in NATSPEC </w:t>
      </w:r>
      <w:r w:rsidRPr="00840952">
        <w:rPr>
          <w:i/>
          <w:iCs/>
        </w:rPr>
        <w:t>worksection 0170 General requirements</w:t>
      </w:r>
      <w:r w:rsidRPr="00840952">
        <w:t>, SUBMISSIONS and RECORD DRAWINGS. Derive record drawings from the as-built models.</w:t>
      </w:r>
    </w:p>
    <w:p w14:paraId="4073AB1B" w14:textId="77777777" w:rsidR="00CE572A" w:rsidRPr="00840952" w:rsidRDefault="00CE572A" w:rsidP="00CE572A">
      <w:pPr>
        <w:pStyle w:val="Instructions"/>
        <w:rPr>
          <w:rFonts w:cs="Arial"/>
        </w:rPr>
      </w:pPr>
      <w:r w:rsidRPr="00840952">
        <w:rPr>
          <w:rFonts w:cs="Arial"/>
        </w:rPr>
        <w:t>Also describe any additional record documents required.</w:t>
      </w:r>
    </w:p>
    <w:p w14:paraId="001842F5" w14:textId="1D0191B3" w:rsidR="005A56B6" w:rsidRPr="00840952" w:rsidRDefault="005A56B6" w:rsidP="005A56B6">
      <w:pPr>
        <w:pStyle w:val="Instructions"/>
        <w:rPr>
          <w:rFonts w:cs="Arial"/>
        </w:rPr>
      </w:pPr>
      <w:r w:rsidRPr="00840952">
        <w:rPr>
          <w:rFonts w:cs="Arial"/>
        </w:rPr>
        <w:t xml:space="preserve">If </w:t>
      </w:r>
      <w:r w:rsidR="00673FB9" w:rsidRPr="00840952">
        <w:rPr>
          <w:rFonts w:cs="Arial"/>
        </w:rPr>
        <w:t>requirements for record drawings are not included in the specification</w:t>
      </w:r>
      <w:r w:rsidRPr="00840952">
        <w:rPr>
          <w:rFonts w:cs="Arial"/>
        </w:rPr>
        <w:t>, amend the text</w:t>
      </w:r>
      <w:r w:rsidR="00BD3B80" w:rsidRPr="00840952">
        <w:rPr>
          <w:rFonts w:cs="Arial"/>
        </w:rPr>
        <w:t xml:space="preserve"> </w:t>
      </w:r>
      <w:r w:rsidRPr="00840952">
        <w:rPr>
          <w:rFonts w:cs="Arial"/>
        </w:rPr>
        <w:t>accordingly</w:t>
      </w:r>
      <w:r w:rsidR="00BB0EEC" w:rsidRPr="00840952">
        <w:rPr>
          <w:rFonts w:cs="Arial"/>
        </w:rPr>
        <w:t xml:space="preserve"> and describe the drawings required</w:t>
      </w:r>
      <w:r w:rsidRPr="00840952">
        <w:rPr>
          <w:rFonts w:cs="Arial"/>
        </w:rPr>
        <w:t>. Coordinate the requirements with other project documentation to avoid duplications, omissions or contradictions.</w:t>
      </w:r>
    </w:p>
    <w:p w14:paraId="242A8451" w14:textId="77777777" w:rsidR="005A56B6" w:rsidRPr="00840952" w:rsidRDefault="005A56B6" w:rsidP="005A56B6">
      <w:pPr>
        <w:pStyle w:val="Heading3"/>
      </w:pPr>
      <w:bookmarkStart w:id="128" w:name="_Toc117180568"/>
      <w:r w:rsidRPr="00840952">
        <w:t>Record documents</w:t>
      </w:r>
      <w:bookmarkEnd w:id="128"/>
    </w:p>
    <w:p w14:paraId="6C7641F9" w14:textId="77777777" w:rsidR="00B1171B" w:rsidRPr="00840952" w:rsidRDefault="00B1171B" w:rsidP="00B1171B">
      <w:pPr>
        <w:pStyle w:val="Prompt"/>
      </w:pPr>
      <w:r w:rsidRPr="00840952">
        <w:t xml:space="preserve">Requirement: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3C1E5A62" w14:textId="675890CD" w:rsidR="00BB0EEC" w:rsidRPr="00840952" w:rsidRDefault="00AC53EB" w:rsidP="00BB0EEC">
      <w:pPr>
        <w:pStyle w:val="Instructions"/>
        <w:rPr>
          <w:rFonts w:cs="Arial"/>
        </w:rPr>
      </w:pPr>
      <w:r>
        <w:t>Specify</w:t>
      </w:r>
      <w:r w:rsidR="00B1171B" w:rsidRPr="00840952">
        <w:t xml:space="preserve"> the record documents required in the </w:t>
      </w:r>
      <w:r w:rsidR="00B1171B" w:rsidRPr="00840952">
        <w:rPr>
          <w:b/>
          <w:bCs/>
        </w:rPr>
        <w:t>AIM deliverables table</w:t>
      </w:r>
      <w:r w:rsidR="00B1171B" w:rsidRPr="00840952">
        <w:t>.</w:t>
      </w:r>
      <w:r w:rsidR="00B1171B" w:rsidRPr="00840952">
        <w:rPr>
          <w:rFonts w:cs="Arial"/>
        </w:rPr>
        <w:t xml:space="preserve"> Requirements for the content of</w:t>
      </w:r>
      <w:r w:rsidR="005A56B6" w:rsidRPr="00840952">
        <w:rPr>
          <w:rFonts w:cs="Arial"/>
        </w:rPr>
        <w:t xml:space="preserve"> record documents should be included in the project specification. </w:t>
      </w:r>
      <w:r w:rsidR="00BB0EEC" w:rsidRPr="00840952">
        <w:rPr>
          <w:rFonts w:cs="Arial"/>
        </w:rPr>
        <w:t>I</w:t>
      </w:r>
      <w:r w:rsidR="002A7266">
        <w:rPr>
          <w:rFonts w:cs="Arial"/>
        </w:rPr>
        <w:t>n</w:t>
      </w:r>
      <w:r w:rsidR="00BB0EEC" w:rsidRPr="00840952">
        <w:rPr>
          <w:rFonts w:cs="Arial"/>
        </w:rPr>
        <w:t xml:space="preserve"> this </w:t>
      </w:r>
      <w:r w:rsidR="002A7266">
        <w:rPr>
          <w:rFonts w:cs="Arial"/>
        </w:rPr>
        <w:t>instance</w:t>
      </w:r>
      <w:r w:rsidR="00BB0EEC" w:rsidRPr="00840952">
        <w:rPr>
          <w:rFonts w:cs="Arial"/>
        </w:rPr>
        <w:t>, enter the following text at the prompt:</w:t>
      </w:r>
    </w:p>
    <w:p w14:paraId="737E33CC" w14:textId="6CA58F4E" w:rsidR="00BB0EEC" w:rsidRPr="00840952" w:rsidRDefault="00BB0EEC" w:rsidP="00BB0EEC">
      <w:pPr>
        <w:pStyle w:val="Instructionsindent"/>
      </w:pPr>
      <w:r w:rsidRPr="00840952">
        <w:lastRenderedPageBreak/>
        <w:t xml:space="preserve">Provide record documents in conformance with requirements specified in NATSPEC </w:t>
      </w:r>
      <w:r w:rsidRPr="00840952">
        <w:rPr>
          <w:i/>
          <w:iCs/>
        </w:rPr>
        <w:t>worksection 0170 General requirements</w:t>
      </w:r>
      <w:r w:rsidRPr="00840952">
        <w:t>, SUBMISSIONS and OPERATION AND MAINTENANCE MANUALS.</w:t>
      </w:r>
    </w:p>
    <w:p w14:paraId="0683F11A" w14:textId="53C5A320" w:rsidR="00E27CBD" w:rsidRPr="00840952" w:rsidRDefault="00E27CBD" w:rsidP="005A56B6">
      <w:pPr>
        <w:pStyle w:val="Instructions"/>
        <w:rPr>
          <w:rFonts w:cs="Arial"/>
        </w:rPr>
      </w:pPr>
      <w:r w:rsidRPr="00840952">
        <w:rPr>
          <w:rFonts w:cs="Arial"/>
        </w:rPr>
        <w:t>Also describe any additional record documents required.</w:t>
      </w:r>
    </w:p>
    <w:p w14:paraId="6A6F8A54" w14:textId="75FAB2C3" w:rsidR="005A56B6" w:rsidRPr="00840952" w:rsidRDefault="00673FB9" w:rsidP="005A56B6">
      <w:pPr>
        <w:pStyle w:val="Instructions"/>
        <w:rPr>
          <w:rFonts w:cs="Arial"/>
        </w:rPr>
      </w:pPr>
      <w:r w:rsidRPr="00840952">
        <w:rPr>
          <w:rFonts w:cs="Arial"/>
        </w:rPr>
        <w:t xml:space="preserve">If requirements for record </w:t>
      </w:r>
      <w:r w:rsidR="00CC5904" w:rsidRPr="00840952">
        <w:rPr>
          <w:rFonts w:cs="Arial"/>
        </w:rPr>
        <w:t>document</w:t>
      </w:r>
      <w:r w:rsidRPr="00840952">
        <w:rPr>
          <w:rFonts w:cs="Arial"/>
        </w:rPr>
        <w:t>s are not included in the specification</w:t>
      </w:r>
      <w:r w:rsidR="00BB0EEC" w:rsidRPr="00840952">
        <w:rPr>
          <w:rFonts w:cs="Arial"/>
        </w:rPr>
        <w:t>, amend the text accordingly and describe the d</w:t>
      </w:r>
      <w:r w:rsidR="00CC5904" w:rsidRPr="00840952">
        <w:rPr>
          <w:rFonts w:cs="Arial"/>
        </w:rPr>
        <w:t>ocument</w:t>
      </w:r>
      <w:r w:rsidR="00BB0EEC" w:rsidRPr="00840952">
        <w:rPr>
          <w:rFonts w:cs="Arial"/>
        </w:rPr>
        <w:t>s required. Coordinate the requirements with other project documentation to avoid duplications, omissions or contradictions.</w:t>
      </w:r>
    </w:p>
    <w:p w14:paraId="064FEA51" w14:textId="0969D62F" w:rsidR="005A56B6" w:rsidRPr="00840952" w:rsidRDefault="00916F96" w:rsidP="005A56B6">
      <w:pPr>
        <w:pStyle w:val="Heading3"/>
      </w:pPr>
      <w:bookmarkStart w:id="129" w:name="_Toc117180569"/>
      <w:r w:rsidRPr="00840952">
        <w:t>Record d</w:t>
      </w:r>
      <w:r w:rsidR="005A56B6" w:rsidRPr="00840952">
        <w:t>ata</w:t>
      </w:r>
      <w:bookmarkEnd w:id="129"/>
    </w:p>
    <w:p w14:paraId="442504F0" w14:textId="77777777" w:rsidR="00FC1E01" w:rsidRPr="00840952" w:rsidRDefault="00FC1E01" w:rsidP="00FC1E01">
      <w:pPr>
        <w:pStyle w:val="Prompt"/>
      </w:pPr>
      <w:r w:rsidRPr="00840952">
        <w:t xml:space="preserve">Requirement: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5E107587" w14:textId="5168045C" w:rsidR="005A56B6" w:rsidRPr="00840952" w:rsidRDefault="002A7266" w:rsidP="005A56B6">
      <w:pPr>
        <w:pStyle w:val="Instructions"/>
        <w:rPr>
          <w:rFonts w:cs="Arial"/>
        </w:rPr>
      </w:pPr>
      <w:r>
        <w:t>Specify</w:t>
      </w:r>
      <w:r w:rsidR="00D5442F" w:rsidRPr="00840952">
        <w:t xml:space="preserve"> the data required for asset management purposes in the </w:t>
      </w:r>
      <w:r w:rsidR="00D60A20" w:rsidRPr="00840952">
        <w:rPr>
          <w:rFonts w:cs="Arial"/>
          <w:b/>
          <w:bCs/>
        </w:rPr>
        <w:t>Spatial object property table</w:t>
      </w:r>
      <w:r w:rsidR="00D60A20" w:rsidRPr="00840952">
        <w:rPr>
          <w:rFonts w:cs="Arial"/>
        </w:rPr>
        <w:t xml:space="preserve"> and </w:t>
      </w:r>
      <w:r w:rsidR="00D60A20" w:rsidRPr="00840952">
        <w:rPr>
          <w:rFonts w:cs="Arial"/>
          <w:b/>
          <w:bCs/>
        </w:rPr>
        <w:t>Asset object property table</w:t>
      </w:r>
      <w:r w:rsidR="00CC5904" w:rsidRPr="00840952">
        <w:rPr>
          <w:rFonts w:cs="Arial"/>
        </w:rPr>
        <w:t>.</w:t>
      </w:r>
      <w:r w:rsidR="00D60A20" w:rsidRPr="00840952">
        <w:rPr>
          <w:rFonts w:cs="Arial"/>
        </w:rPr>
        <w:t xml:space="preserve"> </w:t>
      </w:r>
      <w:r w:rsidR="00CC5904" w:rsidRPr="00840952">
        <w:rPr>
          <w:rFonts w:cs="Arial"/>
        </w:rPr>
        <w:t xml:space="preserve">Identify data that </w:t>
      </w:r>
      <w:r w:rsidR="00E76035" w:rsidRPr="00840952">
        <w:rPr>
          <w:rFonts w:cs="Arial"/>
        </w:rPr>
        <w:t>is</w:t>
      </w:r>
      <w:r w:rsidR="00CC5904" w:rsidRPr="00840952">
        <w:rPr>
          <w:rFonts w:cs="Arial"/>
        </w:rPr>
        <w:t xml:space="preserve"> not </w:t>
      </w:r>
      <w:r w:rsidR="00E76035" w:rsidRPr="00840952">
        <w:rPr>
          <w:rFonts w:cs="Arial"/>
        </w:rPr>
        <w:t xml:space="preserve">required to </w:t>
      </w:r>
      <w:r w:rsidR="00CC5904" w:rsidRPr="00840952">
        <w:rPr>
          <w:rFonts w:cs="Arial"/>
        </w:rPr>
        <w:t>be included in building information mod</w:t>
      </w:r>
      <w:r w:rsidR="00E76035" w:rsidRPr="00840952">
        <w:rPr>
          <w:rFonts w:cs="Arial"/>
        </w:rPr>
        <w:t>el</w:t>
      </w:r>
      <w:r>
        <w:rPr>
          <w:rFonts w:cs="Arial"/>
        </w:rPr>
        <w:t>s</w:t>
      </w:r>
      <w:r w:rsidR="00E76035" w:rsidRPr="00840952">
        <w:rPr>
          <w:rFonts w:cs="Arial"/>
        </w:rPr>
        <w:t xml:space="preserve"> and describe how it will be linked to it in</w:t>
      </w:r>
      <w:r w:rsidR="005A56B6" w:rsidRPr="00840952">
        <w:rPr>
          <w:rFonts w:cs="Arial"/>
        </w:rPr>
        <w:t xml:space="preserve"> </w:t>
      </w:r>
      <w:r w:rsidR="005A56B6" w:rsidRPr="00840952">
        <w:rPr>
          <w:rFonts w:cs="Arial"/>
          <w:b/>
          <w:bCs/>
        </w:rPr>
        <w:t>AIM integration strategy</w:t>
      </w:r>
      <w:r w:rsidR="005A56B6" w:rsidRPr="00840952">
        <w:rPr>
          <w:rFonts w:cs="Arial"/>
        </w:rPr>
        <w:t>.</w:t>
      </w:r>
      <w:r w:rsidR="00D60A20" w:rsidRPr="00840952">
        <w:rPr>
          <w:rFonts w:cs="Arial"/>
        </w:rPr>
        <w:t xml:space="preserve"> </w:t>
      </w:r>
      <w:r w:rsidR="005A56B6" w:rsidRPr="00840952">
        <w:rPr>
          <w:rFonts w:cs="Arial"/>
        </w:rPr>
        <w:t xml:space="preserve">Include any software compatibility requirements, e.g. for CAFM applications, </w:t>
      </w:r>
      <w:r w:rsidR="00E76035" w:rsidRPr="00840952">
        <w:rPr>
          <w:rFonts w:cs="Arial"/>
        </w:rPr>
        <w:t>and</w:t>
      </w:r>
      <w:r w:rsidR="005A56B6" w:rsidRPr="00840952">
        <w:rPr>
          <w:rFonts w:cs="Arial"/>
        </w:rPr>
        <w:t xml:space="preserve"> file formats or data exchange schema </w:t>
      </w:r>
      <w:r w:rsidR="00E76035" w:rsidRPr="00840952">
        <w:rPr>
          <w:rFonts w:cs="Arial"/>
        </w:rPr>
        <w:t>required</w:t>
      </w:r>
      <w:r w:rsidR="005A56B6" w:rsidRPr="00840952">
        <w:rPr>
          <w:rFonts w:cs="Arial"/>
        </w:rPr>
        <w:t>, e.g. COBie.</w:t>
      </w:r>
    </w:p>
    <w:p w14:paraId="19279DCD" w14:textId="53FC8367" w:rsidR="00056E5D" w:rsidRPr="00840952" w:rsidRDefault="0076616E" w:rsidP="00103519">
      <w:pPr>
        <w:pStyle w:val="Heading2"/>
      </w:pPr>
      <w:bookmarkStart w:id="130" w:name="_Toc107507315"/>
      <w:bookmarkStart w:id="131" w:name="_Toc107508413"/>
      <w:bookmarkStart w:id="132" w:name="_Toc107833104"/>
      <w:bookmarkStart w:id="133" w:name="_Toc107908988"/>
      <w:bookmarkStart w:id="134" w:name="_Toc107507316"/>
      <w:bookmarkStart w:id="135" w:name="_Toc107508414"/>
      <w:bookmarkStart w:id="136" w:name="_Toc107833105"/>
      <w:bookmarkStart w:id="137" w:name="_Toc107908989"/>
      <w:bookmarkStart w:id="138" w:name="_Toc107507317"/>
      <w:bookmarkStart w:id="139" w:name="_Toc107508415"/>
      <w:bookmarkStart w:id="140" w:name="_Toc107833106"/>
      <w:bookmarkStart w:id="141" w:name="_Toc107908990"/>
      <w:bookmarkStart w:id="142" w:name="_Toc107507318"/>
      <w:bookmarkStart w:id="143" w:name="_Toc107508416"/>
      <w:bookmarkStart w:id="144" w:name="_Toc107833107"/>
      <w:bookmarkStart w:id="145" w:name="_Toc107908991"/>
      <w:bookmarkStart w:id="146" w:name="_Toc107507319"/>
      <w:bookmarkStart w:id="147" w:name="_Toc107508417"/>
      <w:bookmarkStart w:id="148" w:name="_Toc107833108"/>
      <w:bookmarkStart w:id="149" w:name="_Toc107908992"/>
      <w:bookmarkStart w:id="150" w:name="_Toc107507320"/>
      <w:bookmarkStart w:id="151" w:name="_Toc107508418"/>
      <w:bookmarkStart w:id="152" w:name="_Toc107833109"/>
      <w:bookmarkStart w:id="153" w:name="_Toc107908993"/>
      <w:bookmarkStart w:id="154" w:name="_Toc107507321"/>
      <w:bookmarkStart w:id="155" w:name="_Toc107508419"/>
      <w:bookmarkStart w:id="156" w:name="_Toc107833110"/>
      <w:bookmarkStart w:id="157" w:name="_Toc107908994"/>
      <w:bookmarkStart w:id="158" w:name="_Toc107507322"/>
      <w:bookmarkStart w:id="159" w:name="_Toc107508420"/>
      <w:bookmarkStart w:id="160" w:name="_Toc107833111"/>
      <w:bookmarkStart w:id="161" w:name="_Toc107908995"/>
      <w:bookmarkStart w:id="162" w:name="_Toc107507456"/>
      <w:bookmarkStart w:id="163" w:name="_Toc107508554"/>
      <w:bookmarkStart w:id="164" w:name="_Toc107833245"/>
      <w:bookmarkStart w:id="165" w:name="_Toc107909129"/>
      <w:bookmarkStart w:id="166" w:name="_Toc107507466"/>
      <w:bookmarkStart w:id="167" w:name="_Toc107508564"/>
      <w:bookmarkStart w:id="168" w:name="_Toc107833255"/>
      <w:bookmarkStart w:id="169" w:name="_Toc107909139"/>
      <w:bookmarkStart w:id="170" w:name="_Toc107507471"/>
      <w:bookmarkStart w:id="171" w:name="_Toc107508569"/>
      <w:bookmarkStart w:id="172" w:name="_Toc107833260"/>
      <w:bookmarkStart w:id="173" w:name="_Toc107909144"/>
      <w:bookmarkStart w:id="174" w:name="_Toc107507472"/>
      <w:bookmarkStart w:id="175" w:name="_Toc107508570"/>
      <w:bookmarkStart w:id="176" w:name="_Toc107833261"/>
      <w:bookmarkStart w:id="177" w:name="_Toc107909145"/>
      <w:bookmarkStart w:id="178" w:name="_Toc107507473"/>
      <w:bookmarkStart w:id="179" w:name="_Toc107508571"/>
      <w:bookmarkStart w:id="180" w:name="_Toc107833262"/>
      <w:bookmarkStart w:id="181" w:name="_Toc107909146"/>
      <w:bookmarkStart w:id="182" w:name="_Toc107507474"/>
      <w:bookmarkStart w:id="183" w:name="_Toc107508572"/>
      <w:bookmarkStart w:id="184" w:name="_Toc107833263"/>
      <w:bookmarkStart w:id="185" w:name="_Toc107909147"/>
      <w:bookmarkStart w:id="186" w:name="_Toc107507475"/>
      <w:bookmarkStart w:id="187" w:name="_Toc107508573"/>
      <w:bookmarkStart w:id="188" w:name="_Toc107833264"/>
      <w:bookmarkStart w:id="189" w:name="_Toc107909148"/>
      <w:bookmarkStart w:id="190" w:name="_Toc107507476"/>
      <w:bookmarkStart w:id="191" w:name="_Toc107508574"/>
      <w:bookmarkStart w:id="192" w:name="_Toc107833265"/>
      <w:bookmarkStart w:id="193" w:name="_Toc107909149"/>
      <w:bookmarkStart w:id="194" w:name="_Toc107507477"/>
      <w:bookmarkStart w:id="195" w:name="_Toc107508575"/>
      <w:bookmarkStart w:id="196" w:name="_Toc107833266"/>
      <w:bookmarkStart w:id="197" w:name="_Toc107909150"/>
      <w:bookmarkStart w:id="198" w:name="_Toc107507478"/>
      <w:bookmarkStart w:id="199" w:name="_Toc107508576"/>
      <w:bookmarkStart w:id="200" w:name="_Toc107833267"/>
      <w:bookmarkStart w:id="201" w:name="_Toc107909151"/>
      <w:bookmarkStart w:id="202" w:name="_Toc107507479"/>
      <w:bookmarkStart w:id="203" w:name="_Toc107508577"/>
      <w:bookmarkStart w:id="204" w:name="_Toc107833268"/>
      <w:bookmarkStart w:id="205" w:name="_Toc107909152"/>
      <w:bookmarkStart w:id="206" w:name="_Toc107507480"/>
      <w:bookmarkStart w:id="207" w:name="_Toc107508578"/>
      <w:bookmarkStart w:id="208" w:name="_Toc107833269"/>
      <w:bookmarkStart w:id="209" w:name="_Toc107909153"/>
      <w:bookmarkStart w:id="210" w:name="_Toc107507481"/>
      <w:bookmarkStart w:id="211" w:name="_Toc107508579"/>
      <w:bookmarkStart w:id="212" w:name="_Toc107833270"/>
      <w:bookmarkStart w:id="213" w:name="_Toc107909154"/>
      <w:bookmarkStart w:id="214" w:name="_Toc107507482"/>
      <w:bookmarkStart w:id="215" w:name="_Toc107508580"/>
      <w:bookmarkStart w:id="216" w:name="_Toc107833271"/>
      <w:bookmarkStart w:id="217" w:name="_Toc107909155"/>
      <w:bookmarkStart w:id="218" w:name="_Toc111810708"/>
      <w:bookmarkStart w:id="219" w:name="_Toc111886628"/>
      <w:bookmarkStart w:id="220" w:name="_Toc112162462"/>
      <w:bookmarkStart w:id="221" w:name="_Toc112247592"/>
      <w:bookmarkStart w:id="222" w:name="_Toc111810709"/>
      <w:bookmarkStart w:id="223" w:name="_Toc111886629"/>
      <w:bookmarkStart w:id="224" w:name="_Toc112162463"/>
      <w:bookmarkStart w:id="225" w:name="_Toc112247593"/>
      <w:bookmarkStart w:id="226" w:name="_Toc111810710"/>
      <w:bookmarkStart w:id="227" w:name="_Toc111886630"/>
      <w:bookmarkStart w:id="228" w:name="_Toc112162464"/>
      <w:bookmarkStart w:id="229" w:name="_Toc112247594"/>
      <w:bookmarkStart w:id="230" w:name="_Toc111810714"/>
      <w:bookmarkStart w:id="231" w:name="_Toc111886634"/>
      <w:bookmarkStart w:id="232" w:name="_Toc112162468"/>
      <w:bookmarkStart w:id="233" w:name="_Toc112247598"/>
      <w:bookmarkStart w:id="234" w:name="_Toc111810717"/>
      <w:bookmarkStart w:id="235" w:name="_Toc111886637"/>
      <w:bookmarkStart w:id="236" w:name="_Toc112162471"/>
      <w:bookmarkStart w:id="237" w:name="_Toc112247601"/>
      <w:bookmarkStart w:id="238" w:name="_Toc111810720"/>
      <w:bookmarkStart w:id="239" w:name="_Toc111886640"/>
      <w:bookmarkStart w:id="240" w:name="_Toc112162474"/>
      <w:bookmarkStart w:id="241" w:name="_Toc112247604"/>
      <w:bookmarkStart w:id="242" w:name="_Toc111810723"/>
      <w:bookmarkStart w:id="243" w:name="_Toc111886643"/>
      <w:bookmarkStart w:id="244" w:name="_Toc112162477"/>
      <w:bookmarkStart w:id="245" w:name="_Toc112247607"/>
      <w:bookmarkStart w:id="246" w:name="_Toc111810726"/>
      <w:bookmarkStart w:id="247" w:name="_Toc111886646"/>
      <w:bookmarkStart w:id="248" w:name="_Toc112162480"/>
      <w:bookmarkStart w:id="249" w:name="_Toc112247610"/>
      <w:bookmarkStart w:id="250" w:name="_Toc111810727"/>
      <w:bookmarkStart w:id="251" w:name="_Toc111886647"/>
      <w:bookmarkStart w:id="252" w:name="_Toc112162481"/>
      <w:bookmarkStart w:id="253" w:name="_Toc112247611"/>
      <w:bookmarkStart w:id="254" w:name="_Toc111810728"/>
      <w:bookmarkStart w:id="255" w:name="_Toc111886648"/>
      <w:bookmarkStart w:id="256" w:name="_Toc112162482"/>
      <w:bookmarkStart w:id="257" w:name="_Toc112247612"/>
      <w:bookmarkStart w:id="258" w:name="_Toc111810729"/>
      <w:bookmarkStart w:id="259" w:name="_Toc111886649"/>
      <w:bookmarkStart w:id="260" w:name="_Toc112162483"/>
      <w:bookmarkStart w:id="261" w:name="_Toc112247613"/>
      <w:bookmarkStart w:id="262" w:name="_Toc111810730"/>
      <w:bookmarkStart w:id="263" w:name="_Toc111886650"/>
      <w:bookmarkStart w:id="264" w:name="_Toc112162484"/>
      <w:bookmarkStart w:id="265" w:name="_Toc112247614"/>
      <w:bookmarkStart w:id="266" w:name="_Toc117180570"/>
      <w:bookmarkEnd w:id="120"/>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840952">
        <w:t>S</w:t>
      </w:r>
      <w:r w:rsidR="00056E5D" w:rsidRPr="00840952">
        <w:t>patial object properties</w:t>
      </w:r>
      <w:bookmarkEnd w:id="266"/>
    </w:p>
    <w:p w14:paraId="36D7D561" w14:textId="27E1C3CE" w:rsidR="00C411D1" w:rsidRPr="00840952" w:rsidRDefault="00C411D1" w:rsidP="00C411D1">
      <w:pPr>
        <w:spacing w:line="276" w:lineRule="auto"/>
        <w:rPr>
          <w:rFonts w:cs="Arial"/>
          <w:szCs w:val="18"/>
        </w:rPr>
      </w:pPr>
      <w:bookmarkStart w:id="267" w:name="_Hlk112232219"/>
      <w:bookmarkStart w:id="268" w:name="_Hlk101114325"/>
      <w:r w:rsidRPr="00840952">
        <w:rPr>
          <w:rFonts w:cs="Arial"/>
          <w:szCs w:val="18"/>
        </w:rPr>
        <w:t>Requirement: Include the properties</w:t>
      </w:r>
      <w:r w:rsidR="009E7EE8" w:rsidRPr="00840952">
        <w:rPr>
          <w:rFonts w:cs="Arial"/>
          <w:szCs w:val="18"/>
        </w:rPr>
        <w:t xml:space="preserve"> </w:t>
      </w:r>
      <w:r w:rsidRPr="00840952">
        <w:rPr>
          <w:rFonts w:cs="Arial"/>
          <w:szCs w:val="18"/>
        </w:rPr>
        <w:t xml:space="preserve">shown in the </w:t>
      </w:r>
      <w:r w:rsidRPr="00840952">
        <w:rPr>
          <w:rFonts w:cs="Arial"/>
          <w:b/>
          <w:bCs/>
          <w:color w:val="808080" w:themeColor="background1" w:themeShade="80"/>
          <w:szCs w:val="18"/>
        </w:rPr>
        <w:t>Spatial object properties table</w:t>
      </w:r>
      <w:r w:rsidR="00ED002E" w:rsidRPr="00840952">
        <w:rPr>
          <w:rFonts w:cs="Arial"/>
          <w:szCs w:val="18"/>
        </w:rPr>
        <w:t xml:space="preserve"> </w:t>
      </w:r>
      <w:bookmarkStart w:id="269" w:name="_Hlk111895229"/>
      <w:r w:rsidR="00ED002E" w:rsidRPr="00840952">
        <w:rPr>
          <w:rFonts w:cs="Arial"/>
          <w:szCs w:val="18"/>
        </w:rPr>
        <w:t>in spatial objects</w:t>
      </w:r>
      <w:r w:rsidR="004F0B8A" w:rsidRPr="00840952">
        <w:rPr>
          <w:rFonts w:cs="Arial"/>
          <w:szCs w:val="18"/>
        </w:rPr>
        <w:t>.</w:t>
      </w:r>
      <w:bookmarkEnd w:id="269"/>
    </w:p>
    <w:p w14:paraId="56AA5C1E" w14:textId="4EDB82AC" w:rsidR="004F0B8A" w:rsidRPr="00840952" w:rsidRDefault="004F0B8A" w:rsidP="004F0B8A">
      <w:pPr>
        <w:spacing w:line="276" w:lineRule="auto"/>
        <w:rPr>
          <w:rFonts w:cs="Arial"/>
          <w:szCs w:val="18"/>
        </w:rPr>
      </w:pPr>
      <w:r w:rsidRPr="00840952">
        <w:rPr>
          <w:rFonts w:cs="Arial"/>
          <w:szCs w:val="18"/>
        </w:rPr>
        <w:t xml:space="preserve">Timing: Include sets of properties at the delivery milestones shown in the </w:t>
      </w:r>
      <w:r w:rsidRPr="00840952">
        <w:rPr>
          <w:rFonts w:cs="Arial"/>
          <w:b/>
          <w:bCs/>
          <w:color w:val="808080" w:themeColor="background1" w:themeShade="80"/>
          <w:szCs w:val="18"/>
        </w:rPr>
        <w:t>Asset information delivery milestones table</w:t>
      </w:r>
      <w:r w:rsidRPr="00840952">
        <w:rPr>
          <w:rFonts w:cs="Arial"/>
          <w:szCs w:val="18"/>
        </w:rPr>
        <w:t>.</w:t>
      </w:r>
    </w:p>
    <w:p w14:paraId="566D4FAD" w14:textId="77777777" w:rsidR="00EA4A0E" w:rsidRPr="00840952" w:rsidRDefault="00EA4A0E" w:rsidP="00EA4A0E">
      <w:pPr>
        <w:pStyle w:val="Instructionsindent"/>
        <w:numPr>
          <w:ilvl w:val="0"/>
          <w:numId w:val="0"/>
        </w:numPr>
      </w:pPr>
      <w:bookmarkStart w:id="270" w:name="_Hlk111895246"/>
      <w:bookmarkStart w:id="271" w:name="_Hlk101114405"/>
      <w:bookmarkEnd w:id="267"/>
      <w:bookmarkEnd w:id="268"/>
      <w:r w:rsidRPr="00840952">
        <w:t>If specifying delivery milestones is not within the scope of this AIR, e.g. if the requirements are not project-specific, delete the ‘Timing’ clause.</w:t>
      </w:r>
    </w:p>
    <w:p w14:paraId="0500FF2E" w14:textId="4C46B14D" w:rsidR="000A1D76" w:rsidRPr="00840952" w:rsidRDefault="007349F7" w:rsidP="003B428C">
      <w:pPr>
        <w:pStyle w:val="Instructionsindent"/>
        <w:numPr>
          <w:ilvl w:val="0"/>
          <w:numId w:val="0"/>
        </w:numPr>
      </w:pPr>
      <w:r w:rsidRPr="00840952">
        <w:t xml:space="preserve">Note: </w:t>
      </w:r>
      <w:r w:rsidR="004C4BAA" w:rsidRPr="00840952">
        <w:t xml:space="preserve">A schedule of spaces/spatial objects has not been included in this template because spaces are usually documented elsewhere. </w:t>
      </w:r>
      <w:bookmarkStart w:id="272" w:name="_Hlk113549942"/>
      <w:r w:rsidR="004C4BAA" w:rsidRPr="00840952">
        <w:t xml:space="preserve">Also, the properties required </w:t>
      </w:r>
      <w:r w:rsidR="002A7266">
        <w:t>will</w:t>
      </w:r>
      <w:r w:rsidR="004C4BAA" w:rsidRPr="00840952">
        <w:t xml:space="preserve"> usually appl</w:t>
      </w:r>
      <w:r w:rsidR="002A7266">
        <w:t>y</w:t>
      </w:r>
      <w:r w:rsidR="004C4BAA" w:rsidRPr="00840952">
        <w:t xml:space="preserve"> to all </w:t>
      </w:r>
      <w:r w:rsidR="00902145" w:rsidRPr="00840952">
        <w:t>spatial objects</w:t>
      </w:r>
      <w:bookmarkEnd w:id="272"/>
      <w:r w:rsidR="00D64458" w:rsidRPr="00840952">
        <w:t>.</w:t>
      </w:r>
    </w:p>
    <w:bookmarkEnd w:id="270"/>
    <w:p w14:paraId="17EA805F" w14:textId="7EE1E8B2" w:rsidR="003B428C" w:rsidRPr="00840952" w:rsidRDefault="003B428C" w:rsidP="003B428C">
      <w:pPr>
        <w:pStyle w:val="Instructionsindent"/>
        <w:numPr>
          <w:ilvl w:val="0"/>
          <w:numId w:val="0"/>
        </w:numPr>
        <w:rPr>
          <w:b/>
          <w:bCs/>
        </w:rPr>
      </w:pPr>
      <w:r w:rsidRPr="00840952">
        <w:rPr>
          <w:b/>
          <w:bCs/>
        </w:rPr>
        <w:t>Purpose of this table</w:t>
      </w:r>
    </w:p>
    <w:p w14:paraId="46D7F893" w14:textId="384C062E" w:rsidR="00B26B1F" w:rsidRPr="00840952" w:rsidRDefault="00B26B1F" w:rsidP="00B26B1F">
      <w:pPr>
        <w:pStyle w:val="Instructionsindent"/>
        <w:numPr>
          <w:ilvl w:val="0"/>
          <w:numId w:val="0"/>
        </w:numPr>
      </w:pPr>
      <w:bookmarkStart w:id="273" w:name="_Hlk111895459"/>
      <w:bookmarkEnd w:id="271"/>
      <w:r w:rsidRPr="00840952">
        <w:t xml:space="preserve">This table is used to specify the spatial object properties </w:t>
      </w:r>
      <w:r w:rsidR="002A7266">
        <w:t>that must</w:t>
      </w:r>
      <w:r w:rsidR="009E2DAD" w:rsidRPr="00840952">
        <w:t xml:space="preserve"> be included in spatial objects</w:t>
      </w:r>
      <w:r w:rsidRPr="00840952">
        <w:t xml:space="preserve">, based on the asset information purposes described in the </w:t>
      </w:r>
      <w:r w:rsidRPr="00840952">
        <w:rPr>
          <w:b/>
          <w:bCs/>
        </w:rPr>
        <w:t>Asset information purposes table</w:t>
      </w:r>
      <w:r w:rsidRPr="00840952">
        <w:t>.</w:t>
      </w:r>
    </w:p>
    <w:p w14:paraId="38D70DC0" w14:textId="5B79273F" w:rsidR="00B26B1F" w:rsidRDefault="00B26B1F" w:rsidP="00B26B1F">
      <w:pPr>
        <w:pStyle w:val="Instructionsindent"/>
        <w:numPr>
          <w:ilvl w:val="0"/>
          <w:numId w:val="0"/>
        </w:numPr>
      </w:pPr>
      <w:r w:rsidRPr="00840952">
        <w:t xml:space="preserve">A process for deriving them is described in </w:t>
      </w:r>
      <w:r w:rsidRPr="00840952">
        <w:rPr>
          <w:i/>
          <w:iCs/>
        </w:rPr>
        <w:t>Appendix D – Defining information requirements</w:t>
      </w:r>
      <w:r w:rsidRPr="00840952">
        <w:t>.</w:t>
      </w:r>
    </w:p>
    <w:p w14:paraId="3BC62A34" w14:textId="77777777" w:rsidR="003158DD" w:rsidRPr="00840952" w:rsidRDefault="003158DD" w:rsidP="003158DD">
      <w:pPr>
        <w:pStyle w:val="Instructionsindent"/>
        <w:numPr>
          <w:ilvl w:val="0"/>
          <w:numId w:val="0"/>
        </w:numPr>
      </w:pPr>
      <w:r w:rsidRPr="00840952">
        <w:t>If different property sets are required for particular groups or classes of spatial objects, subdivide the table into the groups or classes and specify the properties for each.</w:t>
      </w:r>
    </w:p>
    <w:p w14:paraId="108B610B" w14:textId="2F3C086C" w:rsidR="00056E5D" w:rsidRPr="00840952" w:rsidRDefault="00056E5D" w:rsidP="00056E5D">
      <w:pPr>
        <w:rPr>
          <w:b/>
          <w:bCs/>
        </w:rPr>
      </w:pPr>
      <w:bookmarkStart w:id="274" w:name="_Hlk111798086"/>
      <w:bookmarkEnd w:id="273"/>
      <w:r w:rsidRPr="00840952">
        <w:rPr>
          <w:rFonts w:cs="Arial"/>
          <w:b/>
          <w:bCs/>
          <w:szCs w:val="18"/>
        </w:rPr>
        <w:t>Spatial object propert</w:t>
      </w:r>
      <w:r w:rsidR="00444085" w:rsidRPr="00840952">
        <w:rPr>
          <w:rFonts w:cs="Arial"/>
          <w:b/>
          <w:bCs/>
          <w:szCs w:val="18"/>
        </w:rPr>
        <w:t>ies</w:t>
      </w:r>
      <w:r w:rsidRPr="00840952">
        <w:rPr>
          <w:rFonts w:cs="Arial"/>
          <w:b/>
          <w:bCs/>
          <w:szCs w:val="18"/>
        </w:rPr>
        <w:t xml:space="preserve">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4247"/>
        <w:gridCol w:w="3342"/>
      </w:tblGrid>
      <w:tr w:rsidR="00B852A9" w:rsidRPr="00840952" w14:paraId="1486FAC5" w14:textId="77777777" w:rsidTr="00AC684E">
        <w:trPr>
          <w:trHeight w:val="20"/>
          <w:tblHeader/>
        </w:trPr>
        <w:tc>
          <w:tcPr>
            <w:tcW w:w="1271" w:type="dxa"/>
            <w:shd w:val="clear" w:color="auto" w:fill="DBE5F1" w:themeFill="accent1" w:themeFillTint="33"/>
            <w:vAlign w:val="center"/>
            <w:hideMark/>
          </w:tcPr>
          <w:p w14:paraId="6A5880EB" w14:textId="77777777" w:rsidR="00B26B1F" w:rsidRPr="00840952" w:rsidRDefault="00B26B1F" w:rsidP="00355970">
            <w:pPr>
              <w:spacing w:before="40" w:after="40"/>
              <w:rPr>
                <w:rFonts w:cs="Arial"/>
                <w:b/>
                <w:bCs/>
                <w:sz w:val="16"/>
                <w:szCs w:val="16"/>
              </w:rPr>
            </w:pPr>
            <w:bookmarkStart w:id="275" w:name="_Hlk111895883"/>
            <w:r w:rsidRPr="00840952">
              <w:rPr>
                <w:rFonts w:cs="Arial"/>
                <w:b/>
                <w:bCs/>
                <w:szCs w:val="18"/>
              </w:rPr>
              <w:t>Property category</w:t>
            </w:r>
          </w:p>
        </w:tc>
        <w:tc>
          <w:tcPr>
            <w:tcW w:w="4111" w:type="dxa"/>
            <w:shd w:val="clear" w:color="auto" w:fill="DBE5F1" w:themeFill="accent1" w:themeFillTint="33"/>
            <w:vAlign w:val="center"/>
            <w:hideMark/>
          </w:tcPr>
          <w:p w14:paraId="6056ABBC" w14:textId="77777777" w:rsidR="00B26B1F" w:rsidRPr="00840952" w:rsidRDefault="00B26B1F" w:rsidP="00355970">
            <w:pPr>
              <w:spacing w:before="40" w:after="40"/>
              <w:rPr>
                <w:rFonts w:cs="Arial"/>
                <w:b/>
                <w:bCs/>
                <w:szCs w:val="18"/>
              </w:rPr>
            </w:pPr>
            <w:r w:rsidRPr="00840952">
              <w:rPr>
                <w:rFonts w:cs="Arial"/>
                <w:b/>
                <w:bCs/>
                <w:szCs w:val="18"/>
              </w:rPr>
              <w:t>Generic property name</w:t>
            </w:r>
          </w:p>
        </w:tc>
        <w:tc>
          <w:tcPr>
            <w:tcW w:w="3235" w:type="dxa"/>
            <w:shd w:val="clear" w:color="auto" w:fill="DBE5F1" w:themeFill="accent1" w:themeFillTint="33"/>
            <w:vAlign w:val="center"/>
          </w:tcPr>
          <w:p w14:paraId="78072881" w14:textId="77777777" w:rsidR="00B26B1F" w:rsidRPr="00840952" w:rsidRDefault="00B26B1F" w:rsidP="00355970">
            <w:pPr>
              <w:spacing w:before="40" w:after="40"/>
              <w:rPr>
                <w:rFonts w:cs="Arial"/>
                <w:b/>
                <w:bCs/>
                <w:szCs w:val="18"/>
              </w:rPr>
            </w:pPr>
            <w:r w:rsidRPr="00840952">
              <w:rPr>
                <w:rFonts w:cs="Arial"/>
                <w:b/>
                <w:bCs/>
                <w:szCs w:val="18"/>
              </w:rPr>
              <w:t>IFC4 property name or property set</w:t>
            </w:r>
          </w:p>
        </w:tc>
      </w:tr>
      <w:tr w:rsidR="00B852A9" w:rsidRPr="00840952" w14:paraId="2916F22A" w14:textId="77777777" w:rsidTr="00AC684E">
        <w:trPr>
          <w:trHeight w:val="454"/>
        </w:trPr>
        <w:tc>
          <w:tcPr>
            <w:tcW w:w="1271" w:type="dxa"/>
            <w:shd w:val="clear" w:color="auto" w:fill="F2F2F2" w:themeFill="background1" w:themeFillShade="F2"/>
            <w:noWrap/>
            <w:vAlign w:val="center"/>
            <w:hideMark/>
          </w:tcPr>
          <w:p w14:paraId="194F1D67" w14:textId="77777777" w:rsidR="00B26B1F" w:rsidRPr="00840952" w:rsidRDefault="00B26B1F" w:rsidP="006459E6">
            <w:pPr>
              <w:rPr>
                <w:rFonts w:cs="Arial"/>
                <w:b/>
                <w:color w:val="000000"/>
                <w:sz w:val="16"/>
                <w:szCs w:val="16"/>
              </w:rPr>
            </w:pPr>
            <w:r w:rsidRPr="00840952">
              <w:rPr>
                <w:rFonts w:cs="Arial"/>
                <w:b/>
                <w:bCs/>
                <w:color w:val="000000"/>
                <w:sz w:val="16"/>
                <w:szCs w:val="16"/>
              </w:rPr>
              <w:t>General ID &amp; description</w:t>
            </w:r>
          </w:p>
        </w:tc>
        <w:tc>
          <w:tcPr>
            <w:tcW w:w="4111" w:type="dxa"/>
            <w:shd w:val="clear" w:color="auto" w:fill="auto"/>
            <w:noWrap/>
            <w:vAlign w:val="center"/>
            <w:hideMark/>
          </w:tcPr>
          <w:p w14:paraId="0B27B6FD" w14:textId="55B46FC8" w:rsidR="00B26B1F" w:rsidRPr="00840952" w:rsidRDefault="00B26B1F" w:rsidP="00E428C5">
            <w:pPr>
              <w:rPr>
                <w:rFonts w:cs="Arial"/>
                <w:color w:val="000000"/>
                <w:sz w:val="16"/>
                <w:szCs w:val="16"/>
              </w:rPr>
            </w:pPr>
          </w:p>
        </w:tc>
        <w:tc>
          <w:tcPr>
            <w:tcW w:w="3235" w:type="dxa"/>
            <w:vAlign w:val="center"/>
          </w:tcPr>
          <w:p w14:paraId="0DA3AEBA" w14:textId="06312CD8" w:rsidR="00B26B1F" w:rsidRPr="00840952" w:rsidRDefault="00B26B1F" w:rsidP="00E428C5">
            <w:pPr>
              <w:rPr>
                <w:rFonts w:cs="Arial"/>
                <w:color w:val="000000"/>
                <w:sz w:val="16"/>
                <w:szCs w:val="16"/>
              </w:rPr>
            </w:pPr>
          </w:p>
        </w:tc>
      </w:tr>
      <w:tr w:rsidR="00B852A9" w:rsidRPr="00840952" w14:paraId="56825A95" w14:textId="77777777" w:rsidTr="00AC684E">
        <w:trPr>
          <w:trHeight w:val="454"/>
        </w:trPr>
        <w:tc>
          <w:tcPr>
            <w:tcW w:w="1271" w:type="dxa"/>
            <w:shd w:val="clear" w:color="auto" w:fill="F2F2F2" w:themeFill="background1" w:themeFillShade="F2"/>
            <w:noWrap/>
            <w:vAlign w:val="center"/>
          </w:tcPr>
          <w:p w14:paraId="428CAFCB" w14:textId="77777777" w:rsidR="00B26B1F" w:rsidRPr="00840952" w:rsidRDefault="00B26B1F" w:rsidP="006459E6">
            <w:pPr>
              <w:rPr>
                <w:rFonts w:cs="Arial"/>
                <w:b/>
                <w:bCs/>
                <w:color w:val="000000"/>
                <w:sz w:val="16"/>
                <w:szCs w:val="16"/>
              </w:rPr>
            </w:pPr>
            <w:r w:rsidRPr="00840952">
              <w:rPr>
                <w:rFonts w:cs="Arial"/>
                <w:b/>
                <w:bCs/>
                <w:color w:val="000000"/>
                <w:sz w:val="16"/>
                <w:szCs w:val="16"/>
              </w:rPr>
              <w:t>Location</w:t>
            </w:r>
          </w:p>
        </w:tc>
        <w:tc>
          <w:tcPr>
            <w:tcW w:w="4111" w:type="dxa"/>
            <w:shd w:val="clear" w:color="auto" w:fill="auto"/>
            <w:noWrap/>
            <w:vAlign w:val="center"/>
          </w:tcPr>
          <w:p w14:paraId="2A40C99A" w14:textId="020650A9" w:rsidR="00B26B1F" w:rsidRPr="00840952" w:rsidRDefault="00B26B1F" w:rsidP="00E428C5">
            <w:pPr>
              <w:spacing w:after="120"/>
              <w:rPr>
                <w:rFonts w:cs="Arial"/>
                <w:color w:val="000000"/>
                <w:sz w:val="16"/>
                <w:szCs w:val="16"/>
              </w:rPr>
            </w:pPr>
          </w:p>
        </w:tc>
        <w:tc>
          <w:tcPr>
            <w:tcW w:w="3235" w:type="dxa"/>
            <w:vAlign w:val="center"/>
          </w:tcPr>
          <w:p w14:paraId="1282DE08" w14:textId="47510E2E" w:rsidR="00B26B1F" w:rsidRPr="00840952" w:rsidRDefault="00B26B1F" w:rsidP="00E428C5">
            <w:pPr>
              <w:rPr>
                <w:rFonts w:cs="Arial"/>
                <w:sz w:val="16"/>
                <w:szCs w:val="16"/>
              </w:rPr>
            </w:pPr>
          </w:p>
        </w:tc>
      </w:tr>
      <w:tr w:rsidR="00677C75" w:rsidRPr="00840952" w14:paraId="66B05AFE" w14:textId="77777777" w:rsidTr="00AC684E">
        <w:trPr>
          <w:trHeight w:val="454"/>
        </w:trPr>
        <w:tc>
          <w:tcPr>
            <w:tcW w:w="1271" w:type="dxa"/>
            <w:shd w:val="clear" w:color="auto" w:fill="F2F2F2" w:themeFill="background1" w:themeFillShade="F2"/>
            <w:noWrap/>
            <w:vAlign w:val="center"/>
          </w:tcPr>
          <w:p w14:paraId="03FE2EE6" w14:textId="0BBEA9ED" w:rsidR="00677C75" w:rsidRPr="00840952" w:rsidRDefault="00677C75" w:rsidP="006459E6">
            <w:pPr>
              <w:rPr>
                <w:rFonts w:cs="Arial"/>
                <w:color w:val="000000"/>
                <w:sz w:val="16"/>
                <w:szCs w:val="16"/>
              </w:rPr>
            </w:pPr>
            <w:r w:rsidRPr="00840952">
              <w:rPr>
                <w:rFonts w:cs="Arial"/>
                <w:b/>
                <w:bCs/>
                <w:color w:val="000000"/>
                <w:sz w:val="16"/>
                <w:szCs w:val="16"/>
              </w:rPr>
              <w:t>Geometrical quantities</w:t>
            </w:r>
          </w:p>
        </w:tc>
        <w:tc>
          <w:tcPr>
            <w:tcW w:w="4111" w:type="dxa"/>
            <w:shd w:val="clear" w:color="auto" w:fill="auto"/>
            <w:noWrap/>
            <w:vAlign w:val="center"/>
          </w:tcPr>
          <w:p w14:paraId="4959DD5C" w14:textId="40F9C28E" w:rsidR="00677C75" w:rsidRPr="00840952" w:rsidRDefault="00677C75" w:rsidP="00E428C5">
            <w:pPr>
              <w:spacing w:after="120"/>
              <w:rPr>
                <w:rFonts w:cs="Arial"/>
                <w:color w:val="000000"/>
                <w:sz w:val="16"/>
                <w:szCs w:val="16"/>
              </w:rPr>
            </w:pPr>
          </w:p>
        </w:tc>
        <w:tc>
          <w:tcPr>
            <w:tcW w:w="3235" w:type="dxa"/>
            <w:vAlign w:val="center"/>
          </w:tcPr>
          <w:p w14:paraId="178DE7EB" w14:textId="48A9A863" w:rsidR="00677C75" w:rsidRPr="00840952" w:rsidRDefault="00677C75" w:rsidP="00E428C5">
            <w:pPr>
              <w:rPr>
                <w:rFonts w:cs="Arial"/>
                <w:color w:val="000000"/>
                <w:sz w:val="16"/>
                <w:szCs w:val="16"/>
              </w:rPr>
            </w:pPr>
          </w:p>
        </w:tc>
      </w:tr>
      <w:tr w:rsidR="00677C75" w:rsidRPr="00840952" w14:paraId="257DC000" w14:textId="77777777" w:rsidTr="00AC684E">
        <w:trPr>
          <w:trHeight w:val="454"/>
        </w:trPr>
        <w:tc>
          <w:tcPr>
            <w:tcW w:w="1271" w:type="dxa"/>
            <w:shd w:val="clear" w:color="auto" w:fill="F2F2F2" w:themeFill="background1" w:themeFillShade="F2"/>
            <w:noWrap/>
            <w:vAlign w:val="center"/>
          </w:tcPr>
          <w:p w14:paraId="1B9F37E3" w14:textId="31EE0069" w:rsidR="00677C75" w:rsidRPr="00840952" w:rsidRDefault="00677C75" w:rsidP="00FA66A6">
            <w:pPr>
              <w:rPr>
                <w:rFonts w:cs="Arial"/>
                <w:b/>
                <w:bCs/>
                <w:color w:val="000000"/>
                <w:sz w:val="16"/>
                <w:szCs w:val="16"/>
              </w:rPr>
            </w:pPr>
            <w:r w:rsidRPr="00840952">
              <w:rPr>
                <w:rFonts w:cs="Arial"/>
                <w:b/>
                <w:bCs/>
                <w:color w:val="000000"/>
                <w:sz w:val="16"/>
                <w:szCs w:val="16"/>
              </w:rPr>
              <w:t>Function</w:t>
            </w:r>
          </w:p>
        </w:tc>
        <w:tc>
          <w:tcPr>
            <w:tcW w:w="4111" w:type="dxa"/>
            <w:shd w:val="clear" w:color="auto" w:fill="auto"/>
            <w:noWrap/>
            <w:vAlign w:val="center"/>
          </w:tcPr>
          <w:p w14:paraId="462FCAFE" w14:textId="77777777" w:rsidR="00677C75" w:rsidRPr="00840952" w:rsidDel="00414569" w:rsidRDefault="00677C75" w:rsidP="00677C75">
            <w:pPr>
              <w:spacing w:after="120"/>
              <w:rPr>
                <w:rFonts w:cs="Arial"/>
                <w:color w:val="000000"/>
                <w:sz w:val="16"/>
                <w:szCs w:val="16"/>
              </w:rPr>
            </w:pPr>
          </w:p>
        </w:tc>
        <w:tc>
          <w:tcPr>
            <w:tcW w:w="3235" w:type="dxa"/>
            <w:vAlign w:val="center"/>
          </w:tcPr>
          <w:p w14:paraId="328B4FB6" w14:textId="77777777" w:rsidR="00677C75" w:rsidRPr="00840952" w:rsidDel="00414569" w:rsidRDefault="00677C75" w:rsidP="00677C75">
            <w:pPr>
              <w:rPr>
                <w:rFonts w:cs="Arial"/>
                <w:sz w:val="16"/>
                <w:szCs w:val="16"/>
              </w:rPr>
            </w:pPr>
          </w:p>
        </w:tc>
      </w:tr>
      <w:tr w:rsidR="00677C75" w:rsidRPr="00840952" w14:paraId="6D6C3F85" w14:textId="77777777" w:rsidTr="00AC684E">
        <w:trPr>
          <w:trHeight w:val="454"/>
        </w:trPr>
        <w:tc>
          <w:tcPr>
            <w:tcW w:w="1271" w:type="dxa"/>
            <w:shd w:val="clear" w:color="auto" w:fill="F2F2F2" w:themeFill="background1" w:themeFillShade="F2"/>
            <w:noWrap/>
            <w:vAlign w:val="center"/>
          </w:tcPr>
          <w:p w14:paraId="169FBA76" w14:textId="20E6B1D4" w:rsidR="00677C75" w:rsidRPr="00840952" w:rsidRDefault="00677C75" w:rsidP="00677C75">
            <w:pPr>
              <w:rPr>
                <w:rFonts w:cs="Arial"/>
                <w:b/>
                <w:bCs/>
                <w:color w:val="000000"/>
                <w:sz w:val="16"/>
                <w:szCs w:val="16"/>
              </w:rPr>
            </w:pPr>
            <w:r w:rsidRPr="00840952">
              <w:rPr>
                <w:rFonts w:cs="Arial"/>
                <w:b/>
                <w:bCs/>
                <w:color w:val="000000"/>
                <w:sz w:val="16"/>
                <w:szCs w:val="16"/>
              </w:rPr>
              <w:t>Occupancy</w:t>
            </w:r>
            <w:r w:rsidRPr="00840952" w:rsidDel="00677C75">
              <w:rPr>
                <w:rFonts w:cs="Arial"/>
                <w:b/>
                <w:bCs/>
                <w:color w:val="000000"/>
                <w:sz w:val="16"/>
                <w:szCs w:val="16"/>
              </w:rPr>
              <w:t xml:space="preserve"> </w:t>
            </w:r>
          </w:p>
        </w:tc>
        <w:tc>
          <w:tcPr>
            <w:tcW w:w="4111" w:type="dxa"/>
            <w:shd w:val="clear" w:color="auto" w:fill="auto"/>
            <w:noWrap/>
            <w:vAlign w:val="center"/>
          </w:tcPr>
          <w:p w14:paraId="08C101D5" w14:textId="2FADBFE6" w:rsidR="00677C75" w:rsidRPr="00840952" w:rsidRDefault="00677C75" w:rsidP="00677C75">
            <w:pPr>
              <w:spacing w:after="120"/>
              <w:rPr>
                <w:rFonts w:cs="Arial"/>
                <w:color w:val="000000"/>
                <w:sz w:val="16"/>
                <w:szCs w:val="16"/>
              </w:rPr>
            </w:pPr>
          </w:p>
        </w:tc>
        <w:tc>
          <w:tcPr>
            <w:tcW w:w="3235" w:type="dxa"/>
            <w:vAlign w:val="center"/>
          </w:tcPr>
          <w:p w14:paraId="6F700E5C" w14:textId="37A79D8B" w:rsidR="00677C75" w:rsidRPr="00840952" w:rsidRDefault="00677C75" w:rsidP="00677C75">
            <w:pPr>
              <w:rPr>
                <w:rFonts w:cs="Arial"/>
                <w:sz w:val="16"/>
                <w:szCs w:val="16"/>
              </w:rPr>
            </w:pPr>
          </w:p>
        </w:tc>
      </w:tr>
      <w:tr w:rsidR="00677C75" w:rsidRPr="00840952" w14:paraId="1FF709E6" w14:textId="77777777" w:rsidTr="00AC684E">
        <w:trPr>
          <w:trHeight w:val="454"/>
        </w:trPr>
        <w:tc>
          <w:tcPr>
            <w:tcW w:w="1271" w:type="dxa"/>
            <w:shd w:val="clear" w:color="auto" w:fill="F2F2F2" w:themeFill="background1" w:themeFillShade="F2"/>
            <w:noWrap/>
            <w:vAlign w:val="center"/>
          </w:tcPr>
          <w:p w14:paraId="6CCDD0D8" w14:textId="4D40CC9C" w:rsidR="00677C75" w:rsidRPr="00840952" w:rsidRDefault="00350E46" w:rsidP="00677C75">
            <w:pPr>
              <w:rPr>
                <w:rFonts w:cs="Arial"/>
                <w:b/>
                <w:bCs/>
                <w:color w:val="000000"/>
                <w:sz w:val="16"/>
                <w:szCs w:val="16"/>
              </w:rPr>
            </w:pPr>
            <w:r w:rsidRPr="00840952">
              <w:rPr>
                <w:rFonts w:cs="Arial"/>
                <w:b/>
                <w:bCs/>
                <w:color w:val="000000"/>
                <w:sz w:val="16"/>
                <w:szCs w:val="16"/>
              </w:rPr>
              <w:t>Surface finishes</w:t>
            </w:r>
          </w:p>
        </w:tc>
        <w:tc>
          <w:tcPr>
            <w:tcW w:w="4111" w:type="dxa"/>
            <w:shd w:val="clear" w:color="auto" w:fill="auto"/>
            <w:noWrap/>
            <w:vAlign w:val="center"/>
          </w:tcPr>
          <w:p w14:paraId="2ED1CE4E" w14:textId="07269887" w:rsidR="00677C75" w:rsidRPr="00840952" w:rsidRDefault="00677C75" w:rsidP="00677C75">
            <w:pPr>
              <w:spacing w:after="120"/>
              <w:rPr>
                <w:rFonts w:cs="Arial"/>
                <w:color w:val="000000"/>
                <w:sz w:val="16"/>
                <w:szCs w:val="16"/>
              </w:rPr>
            </w:pPr>
          </w:p>
        </w:tc>
        <w:tc>
          <w:tcPr>
            <w:tcW w:w="3235" w:type="dxa"/>
            <w:vAlign w:val="center"/>
          </w:tcPr>
          <w:p w14:paraId="41E4461A" w14:textId="6EB61BBA" w:rsidR="00677C75" w:rsidRPr="00840952" w:rsidRDefault="00677C75" w:rsidP="00677C75">
            <w:pPr>
              <w:rPr>
                <w:rFonts w:cs="Arial"/>
                <w:sz w:val="16"/>
                <w:szCs w:val="16"/>
              </w:rPr>
            </w:pPr>
          </w:p>
        </w:tc>
      </w:tr>
      <w:tr w:rsidR="00677C75" w:rsidRPr="00840952" w14:paraId="7232BB3A" w14:textId="77777777" w:rsidTr="00AC684E">
        <w:trPr>
          <w:trHeight w:val="454"/>
        </w:trPr>
        <w:tc>
          <w:tcPr>
            <w:tcW w:w="1271" w:type="dxa"/>
            <w:shd w:val="clear" w:color="auto" w:fill="F2F2F2" w:themeFill="background1" w:themeFillShade="F2"/>
            <w:noWrap/>
            <w:vAlign w:val="center"/>
          </w:tcPr>
          <w:p w14:paraId="7CEEA843" w14:textId="42C863FD" w:rsidR="00677C75" w:rsidRPr="00840952" w:rsidRDefault="00677C75" w:rsidP="00677C75">
            <w:pPr>
              <w:rPr>
                <w:rFonts w:cs="Arial"/>
                <w:b/>
                <w:bCs/>
                <w:color w:val="000000"/>
                <w:sz w:val="16"/>
                <w:szCs w:val="16"/>
              </w:rPr>
            </w:pPr>
            <w:r w:rsidRPr="00840952">
              <w:rPr>
                <w:rFonts w:cs="Arial"/>
                <w:b/>
                <w:bCs/>
                <w:color w:val="000000"/>
                <w:sz w:val="16"/>
                <w:szCs w:val="16"/>
              </w:rPr>
              <w:t>Maintenance</w:t>
            </w:r>
          </w:p>
        </w:tc>
        <w:tc>
          <w:tcPr>
            <w:tcW w:w="4111" w:type="dxa"/>
            <w:shd w:val="clear" w:color="auto" w:fill="auto"/>
            <w:noWrap/>
            <w:vAlign w:val="center"/>
          </w:tcPr>
          <w:p w14:paraId="6ABA1C21" w14:textId="60C04816" w:rsidR="00677C75" w:rsidRPr="00840952" w:rsidRDefault="00677C75" w:rsidP="00677C75">
            <w:pPr>
              <w:spacing w:after="120"/>
              <w:rPr>
                <w:rFonts w:cs="Arial"/>
                <w:color w:val="000000"/>
                <w:sz w:val="16"/>
                <w:szCs w:val="16"/>
              </w:rPr>
            </w:pPr>
          </w:p>
        </w:tc>
        <w:tc>
          <w:tcPr>
            <w:tcW w:w="3235" w:type="dxa"/>
            <w:vAlign w:val="center"/>
          </w:tcPr>
          <w:p w14:paraId="00D61FB1" w14:textId="4B9A53AD" w:rsidR="00677C75" w:rsidRPr="00840952" w:rsidRDefault="00677C75" w:rsidP="00677C75">
            <w:pPr>
              <w:rPr>
                <w:rFonts w:cs="Arial"/>
                <w:sz w:val="16"/>
                <w:szCs w:val="16"/>
              </w:rPr>
            </w:pPr>
          </w:p>
        </w:tc>
      </w:tr>
      <w:tr w:rsidR="00677C75" w:rsidRPr="00840952" w14:paraId="7415F9D5" w14:textId="77777777" w:rsidTr="00AC684E">
        <w:trPr>
          <w:trHeight w:val="454"/>
        </w:trPr>
        <w:tc>
          <w:tcPr>
            <w:tcW w:w="1271" w:type="dxa"/>
            <w:shd w:val="clear" w:color="auto" w:fill="F2F2F2" w:themeFill="background1" w:themeFillShade="F2"/>
            <w:noWrap/>
            <w:vAlign w:val="center"/>
          </w:tcPr>
          <w:p w14:paraId="69E5B338" w14:textId="1CB0C252" w:rsidR="00677C75" w:rsidRPr="00840952" w:rsidRDefault="00677C75" w:rsidP="00677C75">
            <w:pPr>
              <w:rPr>
                <w:rFonts w:cs="Arial"/>
                <w:b/>
                <w:bCs/>
                <w:color w:val="000000"/>
                <w:sz w:val="16"/>
                <w:szCs w:val="16"/>
              </w:rPr>
            </w:pPr>
            <w:r w:rsidRPr="00840952">
              <w:rPr>
                <w:rFonts w:cs="Arial"/>
                <w:b/>
                <w:bCs/>
                <w:color w:val="000000"/>
                <w:sz w:val="16"/>
                <w:szCs w:val="16"/>
              </w:rPr>
              <w:t>Condition</w:t>
            </w:r>
          </w:p>
        </w:tc>
        <w:tc>
          <w:tcPr>
            <w:tcW w:w="4111" w:type="dxa"/>
            <w:shd w:val="clear" w:color="auto" w:fill="auto"/>
            <w:noWrap/>
            <w:vAlign w:val="center"/>
          </w:tcPr>
          <w:p w14:paraId="2C195393" w14:textId="7A88EBF6" w:rsidR="00677C75" w:rsidRPr="00840952" w:rsidRDefault="00677C75" w:rsidP="00677C75">
            <w:pPr>
              <w:spacing w:after="120"/>
              <w:rPr>
                <w:rFonts w:cs="Arial"/>
                <w:color w:val="000000"/>
                <w:sz w:val="16"/>
                <w:szCs w:val="16"/>
              </w:rPr>
            </w:pPr>
          </w:p>
        </w:tc>
        <w:tc>
          <w:tcPr>
            <w:tcW w:w="3235" w:type="dxa"/>
            <w:vAlign w:val="center"/>
          </w:tcPr>
          <w:p w14:paraId="62A7EBEB" w14:textId="71D12D95" w:rsidR="00677C75" w:rsidRPr="00840952" w:rsidRDefault="00677C75" w:rsidP="00677C75">
            <w:pPr>
              <w:rPr>
                <w:rFonts w:cs="Arial"/>
                <w:sz w:val="16"/>
                <w:szCs w:val="16"/>
              </w:rPr>
            </w:pPr>
          </w:p>
        </w:tc>
      </w:tr>
      <w:bookmarkEnd w:id="275"/>
    </w:tbl>
    <w:p w14:paraId="3AF4025C" w14:textId="77777777" w:rsidR="00056E5D" w:rsidRPr="00840952" w:rsidRDefault="00056E5D" w:rsidP="00056E5D">
      <w:pPr>
        <w:rPr>
          <w:rFonts w:cs="Arial"/>
          <w:szCs w:val="18"/>
        </w:rPr>
      </w:pPr>
    </w:p>
    <w:bookmarkEnd w:id="274"/>
    <w:p w14:paraId="17D3D238" w14:textId="03FF31E8" w:rsidR="00761B10" w:rsidRPr="00840952" w:rsidRDefault="00C411D1" w:rsidP="00AC684E">
      <w:pPr>
        <w:pStyle w:val="Instructionsindent"/>
        <w:tabs>
          <w:tab w:val="clear" w:pos="357"/>
        </w:tabs>
        <w:ind w:left="284" w:hanging="284"/>
      </w:pPr>
      <w:r w:rsidRPr="00840952">
        <w:t xml:space="preserve">Add or delete rows for properties in each property category and edit the descriptions to suit the project. Using IFC property names and property sets will improve the reliability of information exchanges. The NATSPEC BIM Properties Generator is also an ideal tool for selecting object properties. </w:t>
      </w:r>
      <w:r w:rsidR="00761B10" w:rsidRPr="00840952">
        <w:t xml:space="preserve">See </w:t>
      </w:r>
      <w:hyperlink r:id="rId17" w:history="1">
        <w:r w:rsidR="00DC3006" w:rsidRPr="00840952">
          <w:rPr>
            <w:rStyle w:val="Hyperlink"/>
          </w:rPr>
          <w:t>https://bim.natspec.org/tools/properties-generator</w:t>
        </w:r>
      </w:hyperlink>
      <w:r w:rsidR="00DC3006" w:rsidRPr="00840952">
        <w:rPr>
          <w:vanish w:val="0"/>
        </w:rPr>
        <w:t xml:space="preserve"> </w:t>
      </w:r>
    </w:p>
    <w:p w14:paraId="04AE991E" w14:textId="537C467D" w:rsidR="00C411D1" w:rsidRPr="00840952" w:rsidRDefault="007F49F3" w:rsidP="00AC684E">
      <w:pPr>
        <w:pStyle w:val="Instructions"/>
        <w:ind w:left="284" w:hanging="284"/>
      </w:pPr>
      <w:r w:rsidRPr="00840952">
        <w:t>S</w:t>
      </w:r>
      <w:r w:rsidR="00C411D1" w:rsidRPr="00840952">
        <w:t>uggested minimum properties for all spatial objects:</w:t>
      </w:r>
    </w:p>
    <w:p w14:paraId="3934B491" w14:textId="641C85BF" w:rsidR="00C411D1" w:rsidRPr="00840952" w:rsidRDefault="00C411D1" w:rsidP="00AC684E">
      <w:pPr>
        <w:pStyle w:val="Instructionsindent"/>
        <w:tabs>
          <w:tab w:val="clear" w:pos="357"/>
        </w:tabs>
        <w:ind w:left="284" w:hanging="284"/>
      </w:pPr>
      <w:r w:rsidRPr="00840952">
        <w:t>Space ID/Identification code</w:t>
      </w:r>
      <w:r w:rsidR="003D00DA" w:rsidRPr="00840952">
        <w:t>.</w:t>
      </w:r>
    </w:p>
    <w:p w14:paraId="36000002" w14:textId="3543D22B" w:rsidR="00C411D1" w:rsidRPr="00840952" w:rsidRDefault="00C411D1" w:rsidP="00AC684E">
      <w:pPr>
        <w:pStyle w:val="Instructionsindent"/>
        <w:tabs>
          <w:tab w:val="clear" w:pos="357"/>
        </w:tabs>
        <w:ind w:left="284" w:hanging="284"/>
      </w:pPr>
      <w:r w:rsidRPr="00840952">
        <w:t>Room or space name</w:t>
      </w:r>
      <w:r w:rsidR="003D00DA" w:rsidRPr="00840952">
        <w:t>.</w:t>
      </w:r>
    </w:p>
    <w:p w14:paraId="390D24B1" w14:textId="05E2970A" w:rsidR="00C411D1" w:rsidRPr="00840952" w:rsidRDefault="00C411D1" w:rsidP="00AC684E">
      <w:pPr>
        <w:pStyle w:val="Instructionsindent"/>
        <w:tabs>
          <w:tab w:val="clear" w:pos="357"/>
        </w:tabs>
        <w:ind w:left="284" w:hanging="284"/>
      </w:pPr>
      <w:r w:rsidRPr="00840952">
        <w:t>Floor level or storey</w:t>
      </w:r>
      <w:r w:rsidR="003D00DA" w:rsidRPr="00840952">
        <w:t>.</w:t>
      </w:r>
    </w:p>
    <w:p w14:paraId="48457D95" w14:textId="77777777" w:rsidR="00C411D1" w:rsidRPr="00840952" w:rsidRDefault="00C411D1" w:rsidP="00AC684E">
      <w:pPr>
        <w:pStyle w:val="Instructionsindent"/>
        <w:numPr>
          <w:ilvl w:val="0"/>
          <w:numId w:val="0"/>
        </w:numPr>
        <w:tabs>
          <w:tab w:val="clear" w:pos="357"/>
        </w:tabs>
      </w:pPr>
      <w:r w:rsidRPr="00840952">
        <w:t>Include the building designation or identifier if there is more than one building. The floor level or location can be embedded in the identification code as an alternative to providing a property or metadata.</w:t>
      </w:r>
    </w:p>
    <w:p w14:paraId="2CEF8A75" w14:textId="77777777" w:rsidR="00C411D1" w:rsidRPr="00840952" w:rsidRDefault="00C411D1" w:rsidP="00CE223F">
      <w:pPr>
        <w:pStyle w:val="Instructions"/>
      </w:pPr>
      <w:r w:rsidRPr="00840952">
        <w:lastRenderedPageBreak/>
        <w:t>Typical additional properties include:</w:t>
      </w:r>
    </w:p>
    <w:p w14:paraId="13F2DE47" w14:textId="050DE741" w:rsidR="00761B10" w:rsidRPr="00840952" w:rsidRDefault="00761B10" w:rsidP="00AC684E">
      <w:pPr>
        <w:pStyle w:val="Instructionsindent"/>
        <w:tabs>
          <w:tab w:val="clear" w:pos="357"/>
        </w:tabs>
        <w:ind w:left="284" w:hanging="284"/>
      </w:pPr>
      <w:bookmarkStart w:id="276" w:name="_Hlk112662241"/>
      <w:r w:rsidRPr="00840952">
        <w:t>Geometrical quantities, e.g. floor areas, wall areas, volume (as measured by a nominated method of measurement).</w:t>
      </w:r>
    </w:p>
    <w:p w14:paraId="50DA4EBA" w14:textId="77777777" w:rsidR="00E55A2C" w:rsidRPr="00840952" w:rsidRDefault="00E55A2C" w:rsidP="00AC684E">
      <w:pPr>
        <w:pStyle w:val="Instructionsindent"/>
        <w:tabs>
          <w:tab w:val="clear" w:pos="357"/>
        </w:tabs>
        <w:ind w:left="284" w:hanging="284"/>
      </w:pPr>
      <w:r w:rsidRPr="00840952">
        <w:t>Function, e.g. office, workshop. A classification system may be used to designate this.</w:t>
      </w:r>
    </w:p>
    <w:p w14:paraId="4C6C9CBB" w14:textId="3CF97522" w:rsidR="00C411D1" w:rsidRPr="00840952" w:rsidRDefault="00E55A2C" w:rsidP="00AC684E">
      <w:pPr>
        <w:pStyle w:val="Instructionsindent"/>
        <w:tabs>
          <w:tab w:val="clear" w:pos="357"/>
        </w:tabs>
        <w:ind w:left="284" w:hanging="284"/>
      </w:pPr>
      <w:r w:rsidRPr="00840952">
        <w:t xml:space="preserve">Occupancy, e.g. </w:t>
      </w:r>
      <w:r w:rsidR="009F3A5A" w:rsidRPr="00840952">
        <w:t>maximum number of occupants, design occupancy load.</w:t>
      </w:r>
    </w:p>
    <w:bookmarkEnd w:id="276"/>
    <w:p w14:paraId="519238F1" w14:textId="4221804C" w:rsidR="006D7EC0" w:rsidRPr="00840952" w:rsidRDefault="00EF2313" w:rsidP="00CE223F">
      <w:pPr>
        <w:pStyle w:val="Instructions"/>
      </w:pPr>
      <w:r w:rsidRPr="00840952">
        <w:t xml:space="preserve">Refer to </w:t>
      </w:r>
      <w:r w:rsidRPr="00840952">
        <w:rPr>
          <w:i/>
          <w:iCs/>
        </w:rPr>
        <w:t>ABAB Asset Information Requirements Guide</w:t>
      </w:r>
      <w:r w:rsidRPr="00840952">
        <w:t>, Appendices. See notes on COBie parameters if adopting COBie.</w:t>
      </w:r>
    </w:p>
    <w:p w14:paraId="50B3AE84" w14:textId="415B68DF" w:rsidR="00056E5D" w:rsidRPr="00840952" w:rsidRDefault="00056E5D" w:rsidP="009A32DD">
      <w:pPr>
        <w:pStyle w:val="Heading2"/>
        <w:ind w:left="516"/>
        <w:rPr>
          <w:rFonts w:cs="Arial"/>
        </w:rPr>
      </w:pPr>
      <w:bookmarkStart w:id="277" w:name="_Toc111810732"/>
      <w:bookmarkStart w:id="278" w:name="_Toc111886652"/>
      <w:bookmarkStart w:id="279" w:name="_Toc112162486"/>
      <w:bookmarkStart w:id="280" w:name="_Toc112247616"/>
      <w:bookmarkStart w:id="281" w:name="_Toc111810733"/>
      <w:bookmarkStart w:id="282" w:name="_Toc111886653"/>
      <w:bookmarkStart w:id="283" w:name="_Toc112162487"/>
      <w:bookmarkStart w:id="284" w:name="_Toc112247617"/>
      <w:bookmarkStart w:id="285" w:name="_Toc111810734"/>
      <w:bookmarkStart w:id="286" w:name="_Toc111886654"/>
      <w:bookmarkStart w:id="287" w:name="_Toc112162488"/>
      <w:bookmarkStart w:id="288" w:name="_Toc112247618"/>
      <w:bookmarkStart w:id="289" w:name="_Toc111810735"/>
      <w:bookmarkStart w:id="290" w:name="_Toc111886655"/>
      <w:bookmarkStart w:id="291" w:name="_Toc112162489"/>
      <w:bookmarkStart w:id="292" w:name="_Toc112247619"/>
      <w:bookmarkStart w:id="293" w:name="_Toc111810736"/>
      <w:bookmarkStart w:id="294" w:name="_Toc111886656"/>
      <w:bookmarkStart w:id="295" w:name="_Toc112162490"/>
      <w:bookmarkStart w:id="296" w:name="_Toc112247620"/>
      <w:bookmarkStart w:id="297" w:name="_Toc107909158"/>
      <w:bookmarkStart w:id="298" w:name="_Toc107507485"/>
      <w:bookmarkStart w:id="299" w:name="_Toc107508583"/>
      <w:bookmarkStart w:id="300" w:name="_Toc107833274"/>
      <w:bookmarkStart w:id="301" w:name="_Toc107909159"/>
      <w:bookmarkStart w:id="302" w:name="_Toc107507486"/>
      <w:bookmarkStart w:id="303" w:name="_Toc107508584"/>
      <w:bookmarkStart w:id="304" w:name="_Toc107833275"/>
      <w:bookmarkStart w:id="305" w:name="_Toc107909160"/>
      <w:bookmarkStart w:id="306" w:name="_Toc107507487"/>
      <w:bookmarkStart w:id="307" w:name="_Toc107508585"/>
      <w:bookmarkStart w:id="308" w:name="_Toc107833276"/>
      <w:bookmarkStart w:id="309" w:name="_Toc107909161"/>
      <w:bookmarkStart w:id="310" w:name="_Toc107507488"/>
      <w:bookmarkStart w:id="311" w:name="_Toc107508586"/>
      <w:bookmarkStart w:id="312" w:name="_Toc107833277"/>
      <w:bookmarkStart w:id="313" w:name="_Toc107909162"/>
      <w:bookmarkStart w:id="314" w:name="_Toc107507489"/>
      <w:bookmarkStart w:id="315" w:name="_Toc107508587"/>
      <w:bookmarkStart w:id="316" w:name="_Toc107833278"/>
      <w:bookmarkStart w:id="317" w:name="_Toc107909163"/>
      <w:bookmarkStart w:id="318" w:name="_Toc107507490"/>
      <w:bookmarkStart w:id="319" w:name="_Toc107508588"/>
      <w:bookmarkStart w:id="320" w:name="_Toc107833279"/>
      <w:bookmarkStart w:id="321" w:name="_Toc107909164"/>
      <w:bookmarkStart w:id="322" w:name="_Toc107507569"/>
      <w:bookmarkStart w:id="323" w:name="_Toc107508667"/>
      <w:bookmarkStart w:id="324" w:name="_Toc107833358"/>
      <w:bookmarkStart w:id="325" w:name="_Toc107909243"/>
      <w:bookmarkStart w:id="326" w:name="_Toc107507570"/>
      <w:bookmarkStart w:id="327" w:name="_Toc107508668"/>
      <w:bookmarkStart w:id="328" w:name="_Toc107833359"/>
      <w:bookmarkStart w:id="329" w:name="_Toc107909244"/>
      <w:bookmarkStart w:id="330" w:name="_Toc107507571"/>
      <w:bookmarkStart w:id="331" w:name="_Toc107508669"/>
      <w:bookmarkStart w:id="332" w:name="_Toc107833360"/>
      <w:bookmarkStart w:id="333" w:name="_Toc107909245"/>
      <w:bookmarkStart w:id="334" w:name="_Toc107507572"/>
      <w:bookmarkStart w:id="335" w:name="_Toc107508670"/>
      <w:bookmarkStart w:id="336" w:name="_Toc107833361"/>
      <w:bookmarkStart w:id="337" w:name="_Toc107909246"/>
      <w:bookmarkStart w:id="338" w:name="_Toc107507573"/>
      <w:bookmarkStart w:id="339" w:name="_Toc107508671"/>
      <w:bookmarkStart w:id="340" w:name="_Toc107833362"/>
      <w:bookmarkStart w:id="341" w:name="_Toc107909247"/>
      <w:bookmarkStart w:id="342" w:name="_Toc107507574"/>
      <w:bookmarkStart w:id="343" w:name="_Toc107508672"/>
      <w:bookmarkStart w:id="344" w:name="_Toc107833363"/>
      <w:bookmarkStart w:id="345" w:name="_Toc107909248"/>
      <w:bookmarkStart w:id="346" w:name="_Toc117180571"/>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840952">
        <w:rPr>
          <w:rFonts w:cs="Arial"/>
        </w:rPr>
        <w:t>Physical asset</w:t>
      </w:r>
      <w:r w:rsidR="007678DD" w:rsidRPr="00840952">
        <w:rPr>
          <w:rFonts w:cs="Arial"/>
        </w:rPr>
        <w:t xml:space="preserve"> classes</w:t>
      </w:r>
      <w:r w:rsidRPr="00840952">
        <w:rPr>
          <w:rFonts w:cs="Arial"/>
        </w:rPr>
        <w:t xml:space="preserve"> included in the AIM</w:t>
      </w:r>
      <w:bookmarkEnd w:id="346"/>
    </w:p>
    <w:p w14:paraId="7807A2C2" w14:textId="3D6D1B32" w:rsidR="005B3F27" w:rsidRPr="00840952" w:rsidRDefault="005B3F27" w:rsidP="005B3F27">
      <w:pPr>
        <w:rPr>
          <w:rFonts w:cs="Arial"/>
          <w:szCs w:val="18"/>
        </w:rPr>
      </w:pPr>
      <w:r w:rsidRPr="00840952">
        <w:rPr>
          <w:rFonts w:cs="Arial"/>
          <w:szCs w:val="18"/>
        </w:rPr>
        <w:t xml:space="preserve">Requirement: The </w:t>
      </w:r>
      <w:r w:rsidR="00B84CB8" w:rsidRPr="00840952">
        <w:rPr>
          <w:rFonts w:cs="Arial"/>
          <w:szCs w:val="18"/>
        </w:rPr>
        <w:t>physical</w:t>
      </w:r>
      <w:r w:rsidRPr="00840952">
        <w:rPr>
          <w:rFonts w:cs="Arial"/>
          <w:szCs w:val="18"/>
        </w:rPr>
        <w:t xml:space="preserve"> asset</w:t>
      </w:r>
      <w:r w:rsidR="007678DD" w:rsidRPr="00840952">
        <w:rPr>
          <w:rFonts w:cs="Arial"/>
          <w:szCs w:val="18"/>
        </w:rPr>
        <w:t xml:space="preserve"> classes</w:t>
      </w:r>
      <w:r w:rsidRPr="00840952">
        <w:rPr>
          <w:rFonts w:cs="Arial"/>
          <w:szCs w:val="18"/>
        </w:rPr>
        <w:t xml:space="preserve"> to be included in the AIM are shown in the </w:t>
      </w:r>
      <w:r w:rsidRPr="00840952">
        <w:rPr>
          <w:rFonts w:cs="Arial"/>
          <w:b/>
          <w:bCs/>
          <w:color w:val="808080" w:themeColor="background1" w:themeShade="80"/>
          <w:szCs w:val="18"/>
        </w:rPr>
        <w:t xml:space="preserve">AIM </w:t>
      </w:r>
      <w:r w:rsidR="00881AAA" w:rsidRPr="00840952">
        <w:rPr>
          <w:rFonts w:cs="Arial"/>
          <w:b/>
          <w:bCs/>
          <w:color w:val="808080" w:themeColor="background1" w:themeShade="80"/>
          <w:szCs w:val="18"/>
        </w:rPr>
        <w:t>physical</w:t>
      </w:r>
      <w:r w:rsidRPr="00840952">
        <w:rPr>
          <w:rFonts w:cs="Arial"/>
          <w:b/>
          <w:bCs/>
          <w:color w:val="808080" w:themeColor="background1" w:themeShade="80"/>
          <w:szCs w:val="18"/>
        </w:rPr>
        <w:t xml:space="preserve"> asset</w:t>
      </w:r>
      <w:r w:rsidR="007678DD" w:rsidRPr="00840952">
        <w:rPr>
          <w:rFonts w:cs="Arial"/>
          <w:b/>
          <w:bCs/>
          <w:color w:val="808080" w:themeColor="background1" w:themeShade="80"/>
          <w:szCs w:val="18"/>
        </w:rPr>
        <w:t xml:space="preserve"> classes</w:t>
      </w:r>
      <w:r w:rsidRPr="00840952">
        <w:rPr>
          <w:rFonts w:cs="Arial"/>
          <w:b/>
          <w:bCs/>
          <w:color w:val="808080" w:themeColor="background1" w:themeShade="80"/>
          <w:szCs w:val="18"/>
        </w:rPr>
        <w:t xml:space="preserve"> table</w:t>
      </w:r>
      <w:r w:rsidRPr="00840952">
        <w:rPr>
          <w:rFonts w:cs="Arial"/>
          <w:szCs w:val="18"/>
        </w:rPr>
        <w:t>.</w:t>
      </w:r>
    </w:p>
    <w:p w14:paraId="4398A202" w14:textId="41BE5E08" w:rsidR="0025703A" w:rsidRPr="00840952" w:rsidRDefault="0025703A" w:rsidP="0025703A">
      <w:pPr>
        <w:pStyle w:val="Instructions"/>
      </w:pPr>
      <w:bookmarkStart w:id="347" w:name="_Hlk111750073"/>
      <w:r w:rsidRPr="00840952">
        <w:t xml:space="preserve">It is usually not necessary or cost-effective to include every asset </w:t>
      </w:r>
      <w:r w:rsidR="007678DD" w:rsidRPr="00840952">
        <w:t xml:space="preserve">class </w:t>
      </w:r>
      <w:r w:rsidRPr="00840952">
        <w:t xml:space="preserve">or type in the table. Generally, only include asset </w:t>
      </w:r>
      <w:r w:rsidR="007678DD" w:rsidRPr="00840952">
        <w:t xml:space="preserve">classes </w:t>
      </w:r>
      <w:r w:rsidRPr="00840952">
        <w:t>that require regular maintenance</w:t>
      </w:r>
      <w:r w:rsidR="00FC5017" w:rsidRPr="00840952">
        <w:t>, e.g. chillers</w:t>
      </w:r>
      <w:r w:rsidRPr="00840952">
        <w:t xml:space="preserve">. Refer to the </w:t>
      </w:r>
      <w:r w:rsidR="00DF143E" w:rsidRPr="00840952">
        <w:rPr>
          <w:i/>
          <w:iCs/>
        </w:rPr>
        <w:t>ABAB Asset Information Requirements Guide</w:t>
      </w:r>
      <w:r w:rsidRPr="00840952">
        <w:rPr>
          <w:i/>
          <w:iCs/>
        </w:rPr>
        <w:t xml:space="preserve"> </w:t>
      </w:r>
      <w:r w:rsidRPr="00840952">
        <w:t xml:space="preserve">for guidance on selecting asset </w:t>
      </w:r>
      <w:r w:rsidR="00FC5017" w:rsidRPr="00840952">
        <w:t xml:space="preserve">classes </w:t>
      </w:r>
      <w:r w:rsidRPr="00840952">
        <w:t>for inclusion</w:t>
      </w:r>
      <w:bookmarkStart w:id="348" w:name="_Hlk101007618"/>
      <w:r w:rsidRPr="00840952">
        <w:t>.</w:t>
      </w:r>
    </w:p>
    <w:bookmarkEnd w:id="348"/>
    <w:p w14:paraId="42899EE0" w14:textId="2253F98E" w:rsidR="00056E5D" w:rsidRPr="00840952" w:rsidRDefault="00056E5D" w:rsidP="00056E5D">
      <w:pPr>
        <w:pStyle w:val="Instructions"/>
      </w:pPr>
      <w:r w:rsidRPr="00840952">
        <w:t xml:space="preserve">Even if COBie has not been specified as the schema for asset information delivery, COBie documentation and guidance provides valuable assistance for prioritising and selecting </w:t>
      </w:r>
      <w:r w:rsidR="00FC5017" w:rsidRPr="00840952">
        <w:t xml:space="preserve">asset classes and </w:t>
      </w:r>
      <w:r w:rsidRPr="00840952">
        <w:t>assets for inclusion in the AIM.</w:t>
      </w:r>
    </w:p>
    <w:p w14:paraId="34A0DACE" w14:textId="4C734464" w:rsidR="00056E5D" w:rsidRPr="00840952" w:rsidRDefault="00056E5D" w:rsidP="00056E5D">
      <w:pPr>
        <w:rPr>
          <w:b/>
          <w:bCs/>
        </w:rPr>
      </w:pPr>
      <w:bookmarkStart w:id="349" w:name="_Hlk111803277"/>
      <w:bookmarkEnd w:id="347"/>
      <w:r w:rsidRPr="00840952">
        <w:rPr>
          <w:rFonts w:cs="Arial"/>
          <w:b/>
          <w:bCs/>
          <w:szCs w:val="18"/>
        </w:rPr>
        <w:t>AIM physical asset</w:t>
      </w:r>
      <w:r w:rsidR="006B19C0" w:rsidRPr="00840952">
        <w:rPr>
          <w:rFonts w:cs="Arial"/>
          <w:b/>
          <w:bCs/>
          <w:szCs w:val="18"/>
        </w:rPr>
        <w:t xml:space="preserve"> classes</w:t>
      </w:r>
      <w:r w:rsidRPr="00840952">
        <w:rPr>
          <w:rFonts w:cs="Arial"/>
          <w:b/>
          <w:bCs/>
          <w:szCs w:val="18"/>
        </w:rPr>
        <w:t xml:space="preserve"> table</w:t>
      </w:r>
    </w:p>
    <w:tbl>
      <w:tblPr>
        <w:tblW w:w="89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347"/>
      </w:tblGrid>
      <w:tr w:rsidR="00056E5D" w:rsidRPr="00840952" w14:paraId="2B4163A1" w14:textId="77777777" w:rsidTr="00AC684E">
        <w:trPr>
          <w:cantSplit/>
          <w:trHeight w:val="454"/>
          <w:tblHeader/>
        </w:trPr>
        <w:tc>
          <w:tcPr>
            <w:tcW w:w="1560" w:type="dxa"/>
            <w:shd w:val="clear" w:color="auto" w:fill="DBE5F1"/>
            <w:vAlign w:val="center"/>
          </w:tcPr>
          <w:p w14:paraId="19F6EC1A" w14:textId="1584C921" w:rsidR="00056E5D" w:rsidRPr="00840952" w:rsidRDefault="005B3F27" w:rsidP="00CC6BAB">
            <w:pPr>
              <w:rPr>
                <w:rStyle w:val="StyleArial10ptBold"/>
                <w:rFonts w:cs="Arial"/>
                <w:szCs w:val="18"/>
              </w:rPr>
            </w:pPr>
            <w:r w:rsidRPr="00840952">
              <w:rPr>
                <w:rStyle w:val="StyleArial10ptBold"/>
                <w:rFonts w:cs="Arial"/>
                <w:szCs w:val="18"/>
              </w:rPr>
              <w:t xml:space="preserve">Asset </w:t>
            </w:r>
            <w:r w:rsidR="00FC5017" w:rsidRPr="00840952">
              <w:rPr>
                <w:rStyle w:val="StyleArial10ptBold"/>
                <w:rFonts w:cs="Arial"/>
                <w:szCs w:val="18"/>
              </w:rPr>
              <w:t xml:space="preserve">class </w:t>
            </w:r>
            <w:r w:rsidRPr="00840952">
              <w:rPr>
                <w:rStyle w:val="StyleArial10ptBold"/>
                <w:rFonts w:cs="Arial"/>
                <w:szCs w:val="18"/>
              </w:rPr>
              <w:t>ID</w:t>
            </w:r>
          </w:p>
        </w:tc>
        <w:tc>
          <w:tcPr>
            <w:tcW w:w="7371" w:type="dxa"/>
            <w:shd w:val="clear" w:color="auto" w:fill="DBE5F1"/>
            <w:vAlign w:val="center"/>
          </w:tcPr>
          <w:p w14:paraId="30CC5E10" w14:textId="0155640C" w:rsidR="00056E5D" w:rsidRPr="00840952" w:rsidRDefault="005B3F27" w:rsidP="00CC6BAB">
            <w:pPr>
              <w:rPr>
                <w:rStyle w:val="StyleArial10ptBold"/>
                <w:rFonts w:cs="Arial"/>
                <w:szCs w:val="18"/>
              </w:rPr>
            </w:pPr>
            <w:r w:rsidRPr="00840952">
              <w:rPr>
                <w:rStyle w:val="StyleArial10ptBold"/>
                <w:rFonts w:cs="Arial"/>
                <w:szCs w:val="18"/>
              </w:rPr>
              <w:t>Asset</w:t>
            </w:r>
            <w:r w:rsidR="00FC5017" w:rsidRPr="00840952">
              <w:rPr>
                <w:rStyle w:val="StyleArial10ptBold"/>
                <w:rFonts w:cs="Arial"/>
                <w:szCs w:val="18"/>
              </w:rPr>
              <w:t xml:space="preserve"> class</w:t>
            </w:r>
          </w:p>
        </w:tc>
      </w:tr>
      <w:tr w:rsidR="00056E5D" w:rsidRPr="00840952" w14:paraId="09773A64" w14:textId="77777777" w:rsidTr="00AC684E">
        <w:trPr>
          <w:cantSplit/>
          <w:trHeight w:val="454"/>
        </w:trPr>
        <w:tc>
          <w:tcPr>
            <w:tcW w:w="1560" w:type="dxa"/>
            <w:vAlign w:val="center"/>
          </w:tcPr>
          <w:p w14:paraId="0697ECD6" w14:textId="77777777" w:rsidR="00056E5D" w:rsidRPr="00840952" w:rsidRDefault="00056E5D" w:rsidP="00CC6BAB">
            <w:pPr>
              <w:rPr>
                <w:rStyle w:val="StyleArial10ptItalic"/>
                <w:rFonts w:cs="Arial"/>
                <w:i w:val="0"/>
                <w:iCs w:val="0"/>
                <w:szCs w:val="18"/>
              </w:rPr>
            </w:pPr>
          </w:p>
        </w:tc>
        <w:tc>
          <w:tcPr>
            <w:tcW w:w="7371" w:type="dxa"/>
            <w:vAlign w:val="center"/>
          </w:tcPr>
          <w:p w14:paraId="0D657CF3" w14:textId="77777777" w:rsidR="00056E5D" w:rsidRPr="00840952" w:rsidRDefault="00056E5D" w:rsidP="00CC6BAB">
            <w:pPr>
              <w:rPr>
                <w:rStyle w:val="StyleArial10ptItalic"/>
                <w:rFonts w:cs="Arial"/>
                <w:i w:val="0"/>
                <w:iCs w:val="0"/>
                <w:szCs w:val="18"/>
              </w:rPr>
            </w:pPr>
          </w:p>
        </w:tc>
      </w:tr>
      <w:tr w:rsidR="00056E5D" w:rsidRPr="00840952" w14:paraId="70606162" w14:textId="77777777" w:rsidTr="00AC684E">
        <w:trPr>
          <w:cantSplit/>
          <w:trHeight w:val="454"/>
        </w:trPr>
        <w:tc>
          <w:tcPr>
            <w:tcW w:w="1560" w:type="dxa"/>
            <w:vAlign w:val="center"/>
          </w:tcPr>
          <w:p w14:paraId="3E07C613" w14:textId="77777777" w:rsidR="00056E5D" w:rsidRPr="00840952" w:rsidRDefault="00056E5D" w:rsidP="00CC6BAB">
            <w:pPr>
              <w:rPr>
                <w:rStyle w:val="StyleArial10ptItalic"/>
                <w:rFonts w:cs="Arial"/>
                <w:i w:val="0"/>
                <w:iCs w:val="0"/>
                <w:szCs w:val="18"/>
              </w:rPr>
            </w:pPr>
          </w:p>
        </w:tc>
        <w:tc>
          <w:tcPr>
            <w:tcW w:w="7371" w:type="dxa"/>
            <w:vAlign w:val="center"/>
          </w:tcPr>
          <w:p w14:paraId="4B46A623" w14:textId="77777777" w:rsidR="00056E5D" w:rsidRPr="00840952" w:rsidRDefault="00056E5D" w:rsidP="00CC6BAB">
            <w:pPr>
              <w:rPr>
                <w:rStyle w:val="StyleArial10ptItalic"/>
                <w:rFonts w:cs="Arial"/>
                <w:i w:val="0"/>
                <w:iCs w:val="0"/>
                <w:szCs w:val="18"/>
              </w:rPr>
            </w:pPr>
          </w:p>
        </w:tc>
      </w:tr>
      <w:tr w:rsidR="00056E5D" w:rsidRPr="00840952" w14:paraId="23A96E41" w14:textId="77777777" w:rsidTr="00AC684E">
        <w:trPr>
          <w:cantSplit/>
          <w:trHeight w:val="454"/>
        </w:trPr>
        <w:tc>
          <w:tcPr>
            <w:tcW w:w="1560" w:type="dxa"/>
            <w:vAlign w:val="center"/>
          </w:tcPr>
          <w:p w14:paraId="3C84D02F" w14:textId="77777777" w:rsidR="00056E5D" w:rsidRPr="00840952" w:rsidRDefault="00056E5D" w:rsidP="00CC6BAB">
            <w:pPr>
              <w:rPr>
                <w:rStyle w:val="StyleArial10ptItalic"/>
                <w:rFonts w:cs="Arial"/>
                <w:i w:val="0"/>
                <w:iCs w:val="0"/>
                <w:szCs w:val="18"/>
              </w:rPr>
            </w:pPr>
          </w:p>
        </w:tc>
        <w:tc>
          <w:tcPr>
            <w:tcW w:w="7371" w:type="dxa"/>
            <w:vAlign w:val="center"/>
          </w:tcPr>
          <w:p w14:paraId="4E335DFC" w14:textId="77777777" w:rsidR="00056E5D" w:rsidRPr="00840952" w:rsidRDefault="00056E5D" w:rsidP="00CC6BAB">
            <w:pPr>
              <w:rPr>
                <w:rStyle w:val="StyleArial10ptItalic"/>
                <w:rFonts w:cs="Arial"/>
                <w:i w:val="0"/>
                <w:iCs w:val="0"/>
                <w:szCs w:val="18"/>
              </w:rPr>
            </w:pPr>
          </w:p>
        </w:tc>
      </w:tr>
      <w:tr w:rsidR="00056E5D" w:rsidRPr="00840952" w14:paraId="425F78D3" w14:textId="77777777" w:rsidTr="00AC684E">
        <w:trPr>
          <w:cantSplit/>
          <w:trHeight w:val="454"/>
        </w:trPr>
        <w:tc>
          <w:tcPr>
            <w:tcW w:w="1560" w:type="dxa"/>
            <w:vAlign w:val="center"/>
          </w:tcPr>
          <w:p w14:paraId="35F7880F" w14:textId="77777777" w:rsidR="00056E5D" w:rsidRPr="00840952" w:rsidRDefault="00056E5D" w:rsidP="00CC6BAB">
            <w:pPr>
              <w:rPr>
                <w:rStyle w:val="StyleArial10ptItalic"/>
                <w:rFonts w:cs="Arial"/>
                <w:i w:val="0"/>
                <w:iCs w:val="0"/>
                <w:szCs w:val="18"/>
              </w:rPr>
            </w:pPr>
          </w:p>
        </w:tc>
        <w:tc>
          <w:tcPr>
            <w:tcW w:w="7371" w:type="dxa"/>
            <w:vAlign w:val="center"/>
          </w:tcPr>
          <w:p w14:paraId="742B761F" w14:textId="77777777" w:rsidR="00056E5D" w:rsidRPr="00840952" w:rsidRDefault="00056E5D" w:rsidP="00CC6BAB">
            <w:pPr>
              <w:rPr>
                <w:rStyle w:val="StyleArial10ptItalic"/>
                <w:rFonts w:cs="Arial"/>
                <w:i w:val="0"/>
                <w:iCs w:val="0"/>
                <w:szCs w:val="18"/>
              </w:rPr>
            </w:pPr>
          </w:p>
        </w:tc>
      </w:tr>
      <w:bookmarkEnd w:id="349"/>
    </w:tbl>
    <w:p w14:paraId="63AB1057" w14:textId="77777777" w:rsidR="00056E5D" w:rsidRPr="00840952" w:rsidRDefault="00056E5D" w:rsidP="00056E5D">
      <w:pPr>
        <w:rPr>
          <w:rFonts w:cs="Arial"/>
          <w:szCs w:val="18"/>
        </w:rPr>
      </w:pPr>
    </w:p>
    <w:p w14:paraId="349EC3B4" w14:textId="74580C17" w:rsidR="00056E5D" w:rsidRPr="00840952" w:rsidRDefault="00056E5D" w:rsidP="00056E5D">
      <w:pPr>
        <w:pStyle w:val="Instructions"/>
      </w:pPr>
      <w:r w:rsidRPr="00840952">
        <w:t xml:space="preserve">Enter asset </w:t>
      </w:r>
      <w:r w:rsidR="00FC5017" w:rsidRPr="00840952">
        <w:t xml:space="preserve">class </w:t>
      </w:r>
      <w:r w:rsidRPr="00840952">
        <w:t>details into the table as required</w:t>
      </w:r>
      <w:r w:rsidR="006B19C0" w:rsidRPr="00840952">
        <w:t xml:space="preserve">, e.g. Asset class ID: FCU </w:t>
      </w:r>
      <w:r w:rsidR="006B19C0" w:rsidRPr="00840952">
        <w:rPr>
          <w:rFonts w:ascii="Calibri" w:hAnsi="Calibri" w:cs="Calibri"/>
        </w:rPr>
        <w:t>│</w:t>
      </w:r>
      <w:r w:rsidR="006B19C0" w:rsidRPr="00840952">
        <w:t xml:space="preserve"> Asset class: Fan coil units</w:t>
      </w:r>
      <w:r w:rsidRPr="00840952">
        <w:t>. These can be exported from a model or an architectural programming application. Alternatively, append an asset</w:t>
      </w:r>
      <w:r w:rsidR="00FC5017" w:rsidRPr="00840952">
        <w:t xml:space="preserve"> class</w:t>
      </w:r>
      <w:r w:rsidRPr="00840952">
        <w:t xml:space="preserve"> schedule and amend the </w:t>
      </w:r>
      <w:r w:rsidR="0025703A" w:rsidRPr="00840952">
        <w:t>reference to the table accordingly</w:t>
      </w:r>
      <w:r w:rsidRPr="00840952">
        <w:t>.</w:t>
      </w:r>
    </w:p>
    <w:p w14:paraId="66A85DA7" w14:textId="7E514F38" w:rsidR="00056E5D" w:rsidRPr="00840952" w:rsidRDefault="00056E5D" w:rsidP="00056E5D">
      <w:pPr>
        <w:pStyle w:val="Instructions"/>
      </w:pPr>
      <w:r w:rsidRPr="00840952">
        <w:t xml:space="preserve">If there is uncertainty about the impact of information requirements on project costs, a possible approach is to group </w:t>
      </w:r>
      <w:r w:rsidR="00FC5017" w:rsidRPr="00840952">
        <w:t xml:space="preserve">asset classes </w:t>
      </w:r>
      <w:r w:rsidRPr="00840952">
        <w:t>by priority – say high, medium, low – and request the estimated cost of each to be itemised in the tender response.</w:t>
      </w:r>
    </w:p>
    <w:p w14:paraId="641DC8D3" w14:textId="77777777" w:rsidR="00056E5D" w:rsidRPr="00840952" w:rsidRDefault="00056E5D" w:rsidP="00056E5D">
      <w:pPr>
        <w:pStyle w:val="Prompt"/>
      </w:pPr>
      <w:r w:rsidRPr="00840952">
        <w:t xml:space="preserve">Data source: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65AE3BD7" w14:textId="77777777" w:rsidR="00056E5D" w:rsidRPr="00840952" w:rsidRDefault="00056E5D" w:rsidP="00056E5D">
      <w:pPr>
        <w:pStyle w:val="Instructions"/>
      </w:pPr>
      <w:r w:rsidRPr="00840952">
        <w:t>Identify the source of data shown in the table or appended document. It should include the model or document’s name, reference number and date of issue so that any subsequent amendments can be tracked.</w:t>
      </w:r>
    </w:p>
    <w:p w14:paraId="5C35051F" w14:textId="78C5C4CD" w:rsidR="008A3DA1" w:rsidRPr="00840952" w:rsidRDefault="0076616E" w:rsidP="008A3DA1">
      <w:pPr>
        <w:pStyle w:val="Heading3"/>
      </w:pPr>
      <w:bookmarkStart w:id="350" w:name="_Toc100606932"/>
      <w:bookmarkStart w:id="351" w:name="_Hlk107506941"/>
      <w:bookmarkStart w:id="352" w:name="_Toc117180572"/>
      <w:r w:rsidRPr="00840952">
        <w:t>P</w:t>
      </w:r>
      <w:r w:rsidR="008A3DA1" w:rsidRPr="00840952">
        <w:t>hysical asset object properties</w:t>
      </w:r>
      <w:bookmarkEnd w:id="350"/>
      <w:bookmarkEnd w:id="352"/>
      <w:r w:rsidR="008A3DA1" w:rsidRPr="00840952">
        <w:t xml:space="preserve"> </w:t>
      </w:r>
    </w:p>
    <w:p w14:paraId="40FBB8E1" w14:textId="091BDA94" w:rsidR="00056D8E" w:rsidRPr="00840952" w:rsidRDefault="00056D8E" w:rsidP="00056D8E">
      <w:pPr>
        <w:spacing w:line="276" w:lineRule="auto"/>
        <w:rPr>
          <w:rFonts w:cs="Arial"/>
          <w:szCs w:val="18"/>
        </w:rPr>
      </w:pPr>
      <w:bookmarkStart w:id="353" w:name="_Hlk112233297"/>
      <w:bookmarkStart w:id="354" w:name="_Hlk101120678"/>
      <w:r w:rsidRPr="00840952">
        <w:rPr>
          <w:rFonts w:cs="Arial"/>
          <w:szCs w:val="18"/>
        </w:rPr>
        <w:t xml:space="preserve">Requirement: Include the properties shown in the </w:t>
      </w:r>
      <w:r w:rsidRPr="00840952">
        <w:rPr>
          <w:rFonts w:cs="Arial"/>
          <w:b/>
          <w:bCs/>
          <w:color w:val="808080" w:themeColor="background1" w:themeShade="80"/>
          <w:szCs w:val="18"/>
        </w:rPr>
        <w:t>Asset object property table</w:t>
      </w:r>
      <w:r w:rsidRPr="00840952">
        <w:rPr>
          <w:rFonts w:cs="Arial"/>
          <w:szCs w:val="18"/>
        </w:rPr>
        <w:t xml:space="preserve"> in modelled physical asset objects.</w:t>
      </w:r>
    </w:p>
    <w:p w14:paraId="13F0768B" w14:textId="77777777" w:rsidR="00056D8E" w:rsidRPr="00840952" w:rsidRDefault="00056D8E" w:rsidP="00056D8E">
      <w:pPr>
        <w:spacing w:line="276" w:lineRule="auto"/>
        <w:rPr>
          <w:rFonts w:cs="Arial"/>
          <w:szCs w:val="18"/>
        </w:rPr>
      </w:pPr>
      <w:r w:rsidRPr="00840952">
        <w:rPr>
          <w:rFonts w:cs="Arial"/>
          <w:szCs w:val="18"/>
        </w:rPr>
        <w:t xml:space="preserve">Timing: Include sets of properties at the delivery milestones shown in the </w:t>
      </w:r>
      <w:r w:rsidRPr="00840952">
        <w:rPr>
          <w:rFonts w:cs="Arial"/>
          <w:b/>
          <w:bCs/>
          <w:color w:val="808080" w:themeColor="background1" w:themeShade="80"/>
          <w:szCs w:val="18"/>
        </w:rPr>
        <w:t>Asset information delivery milestones table</w:t>
      </w:r>
      <w:r w:rsidRPr="00840952">
        <w:rPr>
          <w:rFonts w:cs="Arial"/>
          <w:szCs w:val="18"/>
        </w:rPr>
        <w:t>.</w:t>
      </w:r>
    </w:p>
    <w:p w14:paraId="28BA922A" w14:textId="77777777" w:rsidR="00EA4A0E" w:rsidRPr="00840952" w:rsidRDefault="00EA4A0E" w:rsidP="00EA4A0E">
      <w:pPr>
        <w:pStyle w:val="Instructionsindent"/>
        <w:numPr>
          <w:ilvl w:val="0"/>
          <w:numId w:val="0"/>
        </w:numPr>
      </w:pPr>
      <w:bookmarkStart w:id="355" w:name="_Hlk101120732"/>
      <w:bookmarkEnd w:id="353"/>
      <w:bookmarkEnd w:id="354"/>
      <w:r w:rsidRPr="00840952">
        <w:t>If specifying delivery milestones is not within the scope of this AIR, e.g. if the requirements are not project-specific, delete the ‘Timing’ clause.</w:t>
      </w:r>
    </w:p>
    <w:p w14:paraId="25721FCA" w14:textId="77777777" w:rsidR="008D6C8A" w:rsidRPr="00840952" w:rsidRDefault="008D6C8A" w:rsidP="008D6C8A">
      <w:pPr>
        <w:pStyle w:val="Instructionsindent"/>
        <w:numPr>
          <w:ilvl w:val="0"/>
          <w:numId w:val="0"/>
        </w:numPr>
        <w:rPr>
          <w:b/>
          <w:bCs/>
        </w:rPr>
      </w:pPr>
      <w:r w:rsidRPr="00840952">
        <w:rPr>
          <w:b/>
          <w:bCs/>
        </w:rPr>
        <w:t>Purpose of this table</w:t>
      </w:r>
    </w:p>
    <w:p w14:paraId="2BF5F150" w14:textId="3118FEAF" w:rsidR="007F49F3" w:rsidRPr="00840952" w:rsidRDefault="007F49F3" w:rsidP="007F49F3">
      <w:pPr>
        <w:pStyle w:val="Instructionsindent"/>
        <w:numPr>
          <w:ilvl w:val="0"/>
          <w:numId w:val="0"/>
        </w:numPr>
      </w:pPr>
      <w:r w:rsidRPr="00840952">
        <w:t xml:space="preserve">This table is used to specify the asset object properties required, based on the asset information purposes described in the </w:t>
      </w:r>
      <w:r w:rsidRPr="00840952">
        <w:rPr>
          <w:b/>
          <w:bCs/>
        </w:rPr>
        <w:t>Asset information purposes table</w:t>
      </w:r>
      <w:r w:rsidRPr="00840952">
        <w:t>.</w:t>
      </w:r>
    </w:p>
    <w:p w14:paraId="15374509" w14:textId="79895021" w:rsidR="007F49F3" w:rsidRPr="00840952" w:rsidRDefault="00EA4A0E" w:rsidP="007F49F3">
      <w:pPr>
        <w:pStyle w:val="Instructionsindent"/>
        <w:numPr>
          <w:ilvl w:val="0"/>
          <w:numId w:val="0"/>
        </w:numPr>
      </w:pPr>
      <w:bookmarkStart w:id="356" w:name="_Hlk112233525"/>
      <w:r w:rsidRPr="00840952">
        <w:t>E</w:t>
      </w:r>
      <w:r w:rsidR="00056D8E" w:rsidRPr="00840952">
        <w:t>xample</w:t>
      </w:r>
      <w:r w:rsidRPr="00840952">
        <w:t xml:space="preserve">s of properties that could be selected </w:t>
      </w:r>
      <w:r w:rsidR="00462048" w:rsidRPr="00840952">
        <w:t>are</w:t>
      </w:r>
      <w:r w:rsidRPr="00840952">
        <w:t xml:space="preserve"> included</w:t>
      </w:r>
      <w:r w:rsidR="007F49F3" w:rsidRPr="00840952">
        <w:t xml:space="preserve"> in </w:t>
      </w:r>
      <w:r w:rsidR="007F49F3" w:rsidRPr="00840952">
        <w:rPr>
          <w:i/>
          <w:iCs/>
        </w:rPr>
        <w:t>Appendix D – Defining information requirements</w:t>
      </w:r>
      <w:r w:rsidR="007F49F3" w:rsidRPr="00840952">
        <w:t>.</w:t>
      </w:r>
    </w:p>
    <w:p w14:paraId="530BDA76" w14:textId="77777777" w:rsidR="00462048" w:rsidRPr="00840952" w:rsidRDefault="00462048" w:rsidP="00462048">
      <w:pPr>
        <w:pStyle w:val="Instructionsindent"/>
        <w:numPr>
          <w:ilvl w:val="0"/>
          <w:numId w:val="0"/>
        </w:numPr>
      </w:pPr>
      <w:r w:rsidRPr="00840952">
        <w:t>Note: The table shows the properties required for all physical asset objects. Where they differ for individual groups or classes of assets (commonly the case), create a separate table for each or subdivide the table into classes.</w:t>
      </w:r>
    </w:p>
    <w:bookmarkEnd w:id="356"/>
    <w:p w14:paraId="3553D092" w14:textId="77777777" w:rsidR="00C56913" w:rsidRPr="00840952" w:rsidRDefault="00C56913" w:rsidP="00C56913">
      <w:pPr>
        <w:pStyle w:val="Instructions"/>
        <w:rPr>
          <w:b/>
          <w:bCs/>
        </w:rPr>
      </w:pPr>
      <w:r w:rsidRPr="00840952">
        <w:rPr>
          <w:b/>
          <w:bCs/>
        </w:rPr>
        <w:t>Selecting properties</w:t>
      </w:r>
    </w:p>
    <w:p w14:paraId="6B75361F" w14:textId="77777777" w:rsidR="00C56913" w:rsidRPr="00840952" w:rsidRDefault="00C56913" w:rsidP="00C56913">
      <w:pPr>
        <w:pStyle w:val="Instructions"/>
      </w:pPr>
      <w:r w:rsidRPr="00840952">
        <w:t xml:space="preserve">The properties required will be suggested by the purposes described in the </w:t>
      </w:r>
      <w:r w:rsidRPr="00840952">
        <w:rPr>
          <w:b/>
          <w:bCs/>
        </w:rPr>
        <w:t>Asset information purposes table</w:t>
      </w:r>
      <w:r w:rsidRPr="00840952">
        <w:t>.</w:t>
      </w:r>
    </w:p>
    <w:p w14:paraId="0AAA2F3D" w14:textId="77777777" w:rsidR="00C56913" w:rsidRPr="00840952" w:rsidRDefault="00C56913" w:rsidP="00C56913">
      <w:pPr>
        <w:pStyle w:val="Instructions"/>
      </w:pPr>
      <w:r w:rsidRPr="00840952">
        <w:t>The number of properties that could be included in each asset object type is virtually unlimited. Including large numbers of properties is rarely necessary or cost-effective. Use a structured process to select the ones required.</w:t>
      </w:r>
    </w:p>
    <w:p w14:paraId="3DE2E0E5" w14:textId="77777777" w:rsidR="00C56913" w:rsidRPr="00840952" w:rsidRDefault="00C56913" w:rsidP="00C56913">
      <w:pPr>
        <w:pStyle w:val="Instructions"/>
      </w:pPr>
      <w:r w:rsidRPr="00840952">
        <w:t xml:space="preserve">The </w:t>
      </w:r>
      <w:bookmarkStart w:id="357" w:name="_Hlk107849076"/>
      <w:r w:rsidRPr="00840952">
        <w:rPr>
          <w:i/>
          <w:iCs/>
        </w:rPr>
        <w:t>ABAB Asset Information Requirements Guide</w:t>
      </w:r>
      <w:r w:rsidRPr="00840952">
        <w:t xml:space="preserve"> </w:t>
      </w:r>
      <w:bookmarkEnd w:id="357"/>
      <w:r w:rsidRPr="00840952">
        <w:t xml:space="preserve">provides guidance on this subject. </w:t>
      </w:r>
    </w:p>
    <w:p w14:paraId="354D0652" w14:textId="702A44FB" w:rsidR="00C610B8" w:rsidRPr="00840952" w:rsidRDefault="00C610B8" w:rsidP="00C610B8">
      <w:pPr>
        <w:pStyle w:val="Instructions"/>
      </w:pPr>
      <w:r w:rsidRPr="00840952">
        <w:t>The NATSPEC BIM Properties Generator is an ideal tool for selecting object properties.</w:t>
      </w:r>
    </w:p>
    <w:p w14:paraId="6A5BC62F" w14:textId="403D6B36" w:rsidR="00C610B8" w:rsidRPr="00840952" w:rsidRDefault="00C610B8" w:rsidP="00C610B8">
      <w:pPr>
        <w:pStyle w:val="Instructions"/>
      </w:pPr>
      <w:r w:rsidRPr="00840952">
        <w:t xml:space="preserve">See </w:t>
      </w:r>
      <w:hyperlink r:id="rId18" w:history="1">
        <w:r w:rsidR="00DC3006" w:rsidRPr="00840952">
          <w:rPr>
            <w:rStyle w:val="Hyperlink"/>
          </w:rPr>
          <w:t>https://bim.natspec.org/tools/properties-generator</w:t>
        </w:r>
      </w:hyperlink>
      <w:r w:rsidR="00DC3006" w:rsidRPr="00840952">
        <w:rPr>
          <w:vanish w:val="0"/>
        </w:rPr>
        <w:t xml:space="preserve"> </w:t>
      </w:r>
    </w:p>
    <w:p w14:paraId="4ACD99B9" w14:textId="1B855398" w:rsidR="008A3DA1" w:rsidRPr="00840952" w:rsidRDefault="008A3DA1" w:rsidP="008A3DA1">
      <w:pPr>
        <w:rPr>
          <w:b/>
          <w:bCs/>
        </w:rPr>
      </w:pPr>
      <w:bookmarkStart w:id="358" w:name="_Hlk111803369"/>
      <w:bookmarkEnd w:id="355"/>
      <w:r w:rsidRPr="00840952">
        <w:rPr>
          <w:rFonts w:cs="Arial"/>
          <w:b/>
          <w:bCs/>
          <w:szCs w:val="18"/>
        </w:rPr>
        <w:lastRenderedPageBreak/>
        <w:t>Asset object property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2"/>
        <w:gridCol w:w="3808"/>
        <w:gridCol w:w="3342"/>
      </w:tblGrid>
      <w:tr w:rsidR="007F49F3" w:rsidRPr="00840952" w14:paraId="76AFE449" w14:textId="77777777" w:rsidTr="00AC684E">
        <w:trPr>
          <w:trHeight w:val="20"/>
          <w:tblHeader/>
        </w:trPr>
        <w:tc>
          <w:tcPr>
            <w:tcW w:w="1696" w:type="dxa"/>
            <w:shd w:val="clear" w:color="auto" w:fill="DBE5F1" w:themeFill="accent1" w:themeFillTint="33"/>
            <w:vAlign w:val="center"/>
            <w:hideMark/>
          </w:tcPr>
          <w:p w14:paraId="4C8F21AD" w14:textId="77777777" w:rsidR="007F49F3" w:rsidRPr="00840952" w:rsidRDefault="007F49F3" w:rsidP="006A6D50">
            <w:pPr>
              <w:spacing w:before="40" w:after="40"/>
              <w:rPr>
                <w:rFonts w:cs="Arial"/>
                <w:b/>
                <w:bCs/>
                <w:szCs w:val="18"/>
              </w:rPr>
            </w:pPr>
            <w:bookmarkStart w:id="359" w:name="_Hlk112236260"/>
            <w:r w:rsidRPr="00840952">
              <w:rPr>
                <w:rFonts w:cs="Arial"/>
                <w:b/>
                <w:bCs/>
                <w:szCs w:val="18"/>
              </w:rPr>
              <w:t>Property category</w:t>
            </w:r>
          </w:p>
        </w:tc>
        <w:tc>
          <w:tcPr>
            <w:tcW w:w="3686" w:type="dxa"/>
            <w:shd w:val="clear" w:color="auto" w:fill="DBE5F1" w:themeFill="accent1" w:themeFillTint="33"/>
            <w:vAlign w:val="center"/>
            <w:hideMark/>
          </w:tcPr>
          <w:p w14:paraId="2A0BD107" w14:textId="0A4EE55F" w:rsidR="007F49F3" w:rsidRPr="00840952" w:rsidRDefault="007F49F3" w:rsidP="006A6D50">
            <w:pPr>
              <w:spacing w:before="40" w:after="40"/>
              <w:rPr>
                <w:rFonts w:cs="Arial"/>
                <w:b/>
                <w:bCs/>
                <w:sz w:val="16"/>
                <w:szCs w:val="16"/>
              </w:rPr>
            </w:pPr>
            <w:r w:rsidRPr="00840952">
              <w:rPr>
                <w:rFonts w:cs="Arial"/>
                <w:b/>
                <w:bCs/>
                <w:szCs w:val="18"/>
              </w:rPr>
              <w:t>Generic property name</w:t>
            </w:r>
          </w:p>
        </w:tc>
        <w:tc>
          <w:tcPr>
            <w:tcW w:w="3235" w:type="dxa"/>
            <w:shd w:val="clear" w:color="auto" w:fill="DBE5F1" w:themeFill="accent1" w:themeFillTint="33"/>
            <w:vAlign w:val="center"/>
          </w:tcPr>
          <w:p w14:paraId="225EB197" w14:textId="26D14C11" w:rsidR="007F49F3" w:rsidRPr="00840952" w:rsidRDefault="007F49F3" w:rsidP="006A6D50">
            <w:pPr>
              <w:spacing w:before="40" w:after="40"/>
              <w:rPr>
                <w:rFonts w:cs="Arial"/>
                <w:b/>
                <w:bCs/>
                <w:sz w:val="16"/>
                <w:szCs w:val="16"/>
              </w:rPr>
            </w:pPr>
            <w:r w:rsidRPr="00840952">
              <w:rPr>
                <w:rFonts w:cs="Arial"/>
                <w:b/>
                <w:bCs/>
                <w:szCs w:val="18"/>
              </w:rPr>
              <w:t>IFC4 property name or property set</w:t>
            </w:r>
          </w:p>
        </w:tc>
      </w:tr>
      <w:tr w:rsidR="007F49F3" w:rsidRPr="00840952" w14:paraId="47DCC755" w14:textId="77777777" w:rsidTr="00AC684E">
        <w:trPr>
          <w:trHeight w:val="454"/>
        </w:trPr>
        <w:tc>
          <w:tcPr>
            <w:tcW w:w="1696" w:type="dxa"/>
            <w:shd w:val="clear" w:color="auto" w:fill="F2F2F2" w:themeFill="background1" w:themeFillShade="F2"/>
            <w:noWrap/>
            <w:vAlign w:val="center"/>
            <w:hideMark/>
          </w:tcPr>
          <w:p w14:paraId="54D5BFED" w14:textId="77777777" w:rsidR="007F49F3" w:rsidRPr="00840952" w:rsidRDefault="007F49F3" w:rsidP="006459E6">
            <w:pPr>
              <w:rPr>
                <w:rFonts w:cs="Arial"/>
                <w:b/>
                <w:bCs/>
                <w:color w:val="000000"/>
                <w:sz w:val="16"/>
                <w:szCs w:val="16"/>
              </w:rPr>
            </w:pPr>
            <w:r w:rsidRPr="00840952">
              <w:rPr>
                <w:rFonts w:cs="Arial"/>
                <w:b/>
                <w:bCs/>
                <w:color w:val="000000"/>
                <w:sz w:val="16"/>
                <w:szCs w:val="16"/>
              </w:rPr>
              <w:t>General ID &amp; description</w:t>
            </w:r>
          </w:p>
        </w:tc>
        <w:tc>
          <w:tcPr>
            <w:tcW w:w="3686" w:type="dxa"/>
            <w:shd w:val="clear" w:color="auto" w:fill="auto"/>
            <w:noWrap/>
            <w:vAlign w:val="center"/>
            <w:hideMark/>
          </w:tcPr>
          <w:p w14:paraId="2730C73C" w14:textId="1D0646C6" w:rsidR="007F49F3" w:rsidRPr="00840952" w:rsidRDefault="007F49F3" w:rsidP="00E428C5">
            <w:pPr>
              <w:rPr>
                <w:rFonts w:cs="Arial"/>
                <w:color w:val="000000"/>
                <w:sz w:val="16"/>
                <w:szCs w:val="16"/>
              </w:rPr>
            </w:pPr>
          </w:p>
        </w:tc>
        <w:tc>
          <w:tcPr>
            <w:tcW w:w="3235" w:type="dxa"/>
            <w:vAlign w:val="center"/>
          </w:tcPr>
          <w:p w14:paraId="1557FE00" w14:textId="14D5DFEA" w:rsidR="007F49F3" w:rsidRPr="00840952" w:rsidRDefault="007F49F3" w:rsidP="00E428C5">
            <w:pPr>
              <w:rPr>
                <w:rFonts w:cs="Arial"/>
                <w:color w:val="000000"/>
                <w:sz w:val="16"/>
                <w:szCs w:val="16"/>
              </w:rPr>
            </w:pPr>
          </w:p>
        </w:tc>
      </w:tr>
      <w:tr w:rsidR="007F49F3" w:rsidRPr="00840952" w14:paraId="405504F5" w14:textId="77777777" w:rsidTr="00AC684E">
        <w:trPr>
          <w:trHeight w:val="454"/>
        </w:trPr>
        <w:tc>
          <w:tcPr>
            <w:tcW w:w="1696" w:type="dxa"/>
            <w:shd w:val="clear" w:color="auto" w:fill="F2F2F2" w:themeFill="background1" w:themeFillShade="F2"/>
            <w:noWrap/>
            <w:vAlign w:val="center"/>
            <w:hideMark/>
          </w:tcPr>
          <w:p w14:paraId="08783D06" w14:textId="77777777" w:rsidR="007F49F3" w:rsidRPr="00840952" w:rsidRDefault="007F49F3" w:rsidP="006459E6">
            <w:pPr>
              <w:rPr>
                <w:rFonts w:cs="Arial"/>
                <w:b/>
                <w:bCs/>
                <w:color w:val="000000"/>
                <w:sz w:val="16"/>
                <w:szCs w:val="16"/>
              </w:rPr>
            </w:pPr>
            <w:r w:rsidRPr="00840952">
              <w:rPr>
                <w:rFonts w:cs="Arial"/>
                <w:b/>
                <w:bCs/>
                <w:color w:val="000000"/>
                <w:sz w:val="16"/>
                <w:szCs w:val="16"/>
              </w:rPr>
              <w:t>Location</w:t>
            </w:r>
          </w:p>
        </w:tc>
        <w:tc>
          <w:tcPr>
            <w:tcW w:w="3686" w:type="dxa"/>
            <w:shd w:val="clear" w:color="auto" w:fill="auto"/>
            <w:noWrap/>
            <w:vAlign w:val="center"/>
            <w:hideMark/>
          </w:tcPr>
          <w:p w14:paraId="07C9BBEA" w14:textId="097E0C2E" w:rsidR="007F49F3" w:rsidRPr="00840952" w:rsidRDefault="007F49F3" w:rsidP="00E428C5">
            <w:pPr>
              <w:rPr>
                <w:rFonts w:cs="Arial"/>
                <w:color w:val="000000"/>
                <w:sz w:val="16"/>
                <w:szCs w:val="16"/>
              </w:rPr>
            </w:pPr>
          </w:p>
        </w:tc>
        <w:tc>
          <w:tcPr>
            <w:tcW w:w="3235" w:type="dxa"/>
            <w:vAlign w:val="center"/>
          </w:tcPr>
          <w:p w14:paraId="613AC457" w14:textId="43A5FD8E" w:rsidR="007F49F3" w:rsidRPr="00840952" w:rsidRDefault="007F49F3" w:rsidP="00E428C5">
            <w:pPr>
              <w:rPr>
                <w:rFonts w:cs="Arial"/>
                <w:color w:val="000000"/>
                <w:sz w:val="16"/>
                <w:szCs w:val="16"/>
              </w:rPr>
            </w:pPr>
          </w:p>
        </w:tc>
      </w:tr>
      <w:tr w:rsidR="007F49F3" w:rsidRPr="00840952" w14:paraId="47DD08E1" w14:textId="77777777" w:rsidTr="00AC684E">
        <w:trPr>
          <w:trHeight w:val="454"/>
        </w:trPr>
        <w:tc>
          <w:tcPr>
            <w:tcW w:w="1696" w:type="dxa"/>
            <w:shd w:val="clear" w:color="auto" w:fill="F2F2F2" w:themeFill="background1" w:themeFillShade="F2"/>
            <w:noWrap/>
            <w:vAlign w:val="center"/>
            <w:hideMark/>
          </w:tcPr>
          <w:p w14:paraId="3D379131" w14:textId="77777777" w:rsidR="007F49F3" w:rsidRPr="00840952" w:rsidRDefault="007F49F3" w:rsidP="006459E6">
            <w:pPr>
              <w:rPr>
                <w:rFonts w:cs="Arial"/>
                <w:b/>
                <w:bCs/>
                <w:color w:val="000000"/>
                <w:sz w:val="16"/>
                <w:szCs w:val="16"/>
              </w:rPr>
            </w:pPr>
            <w:r w:rsidRPr="00840952">
              <w:rPr>
                <w:rFonts w:cs="Arial"/>
                <w:b/>
                <w:bCs/>
                <w:color w:val="000000"/>
                <w:sz w:val="16"/>
                <w:szCs w:val="16"/>
              </w:rPr>
              <w:t>Parent system or assembly</w:t>
            </w:r>
          </w:p>
        </w:tc>
        <w:tc>
          <w:tcPr>
            <w:tcW w:w="3686" w:type="dxa"/>
            <w:shd w:val="clear" w:color="auto" w:fill="auto"/>
            <w:noWrap/>
            <w:vAlign w:val="center"/>
            <w:hideMark/>
          </w:tcPr>
          <w:p w14:paraId="17C9D833" w14:textId="7A992315" w:rsidR="007F49F3" w:rsidRPr="00840952" w:rsidRDefault="007F49F3" w:rsidP="00E428C5">
            <w:pPr>
              <w:rPr>
                <w:rFonts w:cs="Arial"/>
                <w:color w:val="000000"/>
                <w:sz w:val="16"/>
                <w:szCs w:val="16"/>
              </w:rPr>
            </w:pPr>
          </w:p>
        </w:tc>
        <w:tc>
          <w:tcPr>
            <w:tcW w:w="3235" w:type="dxa"/>
            <w:vAlign w:val="center"/>
          </w:tcPr>
          <w:p w14:paraId="3577D65F" w14:textId="5FE3D0B1" w:rsidR="007F49F3" w:rsidRPr="00840952" w:rsidRDefault="007F49F3" w:rsidP="00E428C5">
            <w:pPr>
              <w:rPr>
                <w:rFonts w:cs="Arial"/>
                <w:color w:val="000000"/>
                <w:sz w:val="16"/>
                <w:szCs w:val="16"/>
              </w:rPr>
            </w:pPr>
          </w:p>
        </w:tc>
      </w:tr>
      <w:tr w:rsidR="007F49F3" w:rsidRPr="00840952" w14:paraId="598DCB42" w14:textId="77777777" w:rsidTr="00AC684E">
        <w:trPr>
          <w:trHeight w:val="454"/>
        </w:trPr>
        <w:tc>
          <w:tcPr>
            <w:tcW w:w="1696" w:type="dxa"/>
            <w:shd w:val="clear" w:color="auto" w:fill="F2F2F2" w:themeFill="background1" w:themeFillShade="F2"/>
            <w:noWrap/>
            <w:vAlign w:val="center"/>
          </w:tcPr>
          <w:p w14:paraId="18972267" w14:textId="77777777" w:rsidR="007F49F3" w:rsidRPr="00840952" w:rsidRDefault="007F49F3" w:rsidP="006459E6">
            <w:pPr>
              <w:rPr>
                <w:rFonts w:cs="Arial"/>
                <w:b/>
                <w:bCs/>
                <w:color w:val="000000"/>
                <w:sz w:val="16"/>
                <w:szCs w:val="16"/>
              </w:rPr>
            </w:pPr>
            <w:r w:rsidRPr="00840952">
              <w:rPr>
                <w:rFonts w:cs="Arial"/>
                <w:b/>
                <w:bCs/>
                <w:color w:val="000000"/>
                <w:sz w:val="16"/>
                <w:szCs w:val="16"/>
              </w:rPr>
              <w:t>Classification or category</w:t>
            </w:r>
          </w:p>
        </w:tc>
        <w:tc>
          <w:tcPr>
            <w:tcW w:w="3686" w:type="dxa"/>
            <w:shd w:val="clear" w:color="auto" w:fill="auto"/>
            <w:noWrap/>
            <w:vAlign w:val="center"/>
          </w:tcPr>
          <w:p w14:paraId="790F98EA" w14:textId="11B19CCE" w:rsidR="007F49F3" w:rsidRPr="00840952" w:rsidRDefault="007F49F3" w:rsidP="00E428C5">
            <w:pPr>
              <w:spacing w:after="120"/>
              <w:rPr>
                <w:rFonts w:cs="Arial"/>
                <w:color w:val="000000"/>
                <w:sz w:val="16"/>
                <w:szCs w:val="16"/>
              </w:rPr>
            </w:pPr>
          </w:p>
        </w:tc>
        <w:tc>
          <w:tcPr>
            <w:tcW w:w="3235" w:type="dxa"/>
            <w:vAlign w:val="center"/>
          </w:tcPr>
          <w:p w14:paraId="666A49FF" w14:textId="65D95217" w:rsidR="007F49F3" w:rsidRPr="00840952" w:rsidRDefault="007F49F3" w:rsidP="00E428C5">
            <w:pPr>
              <w:rPr>
                <w:rFonts w:cs="Arial"/>
                <w:color w:val="000000"/>
                <w:sz w:val="16"/>
                <w:szCs w:val="16"/>
              </w:rPr>
            </w:pPr>
          </w:p>
        </w:tc>
      </w:tr>
      <w:tr w:rsidR="007F49F3" w:rsidRPr="00840952" w14:paraId="1BC0B856" w14:textId="77777777" w:rsidTr="00AC684E">
        <w:trPr>
          <w:trHeight w:val="454"/>
        </w:trPr>
        <w:tc>
          <w:tcPr>
            <w:tcW w:w="1696" w:type="dxa"/>
            <w:shd w:val="clear" w:color="auto" w:fill="F2F2F2" w:themeFill="background1" w:themeFillShade="F2"/>
            <w:noWrap/>
            <w:vAlign w:val="center"/>
            <w:hideMark/>
          </w:tcPr>
          <w:p w14:paraId="078A9FB7" w14:textId="77777777" w:rsidR="007F49F3" w:rsidRPr="00840952" w:rsidRDefault="007F49F3" w:rsidP="006459E6">
            <w:pPr>
              <w:rPr>
                <w:rFonts w:cs="Arial"/>
                <w:b/>
                <w:bCs/>
                <w:color w:val="000000"/>
                <w:sz w:val="16"/>
                <w:szCs w:val="16"/>
              </w:rPr>
            </w:pPr>
            <w:r w:rsidRPr="00840952">
              <w:rPr>
                <w:rFonts w:cs="Arial"/>
                <w:b/>
                <w:bCs/>
                <w:color w:val="000000"/>
                <w:sz w:val="16"/>
                <w:szCs w:val="16"/>
              </w:rPr>
              <w:t>Manufacture &amp; supply</w:t>
            </w:r>
          </w:p>
        </w:tc>
        <w:tc>
          <w:tcPr>
            <w:tcW w:w="3686" w:type="dxa"/>
            <w:shd w:val="clear" w:color="auto" w:fill="auto"/>
            <w:noWrap/>
            <w:vAlign w:val="center"/>
            <w:hideMark/>
          </w:tcPr>
          <w:p w14:paraId="6C1DDCF6" w14:textId="0EBCA8B2" w:rsidR="007F49F3" w:rsidRPr="00840952" w:rsidRDefault="007F49F3" w:rsidP="00E428C5">
            <w:pPr>
              <w:rPr>
                <w:rFonts w:cs="Arial"/>
                <w:color w:val="000000"/>
                <w:sz w:val="16"/>
                <w:szCs w:val="16"/>
              </w:rPr>
            </w:pPr>
          </w:p>
        </w:tc>
        <w:tc>
          <w:tcPr>
            <w:tcW w:w="3235" w:type="dxa"/>
            <w:vAlign w:val="center"/>
          </w:tcPr>
          <w:p w14:paraId="71A48922" w14:textId="1F2D0D69" w:rsidR="007F49F3" w:rsidRPr="00840952" w:rsidRDefault="007F49F3" w:rsidP="00E428C5">
            <w:pPr>
              <w:rPr>
                <w:rFonts w:cs="Arial"/>
                <w:color w:val="000000"/>
                <w:sz w:val="16"/>
                <w:szCs w:val="16"/>
              </w:rPr>
            </w:pPr>
          </w:p>
        </w:tc>
      </w:tr>
      <w:tr w:rsidR="007F49F3" w:rsidRPr="00840952" w14:paraId="78304384" w14:textId="77777777" w:rsidTr="00AC684E">
        <w:trPr>
          <w:trHeight w:val="454"/>
        </w:trPr>
        <w:tc>
          <w:tcPr>
            <w:tcW w:w="1696" w:type="dxa"/>
            <w:shd w:val="clear" w:color="auto" w:fill="F2F2F2" w:themeFill="background1" w:themeFillShade="F2"/>
            <w:noWrap/>
            <w:vAlign w:val="center"/>
            <w:hideMark/>
          </w:tcPr>
          <w:p w14:paraId="200FA351" w14:textId="77777777" w:rsidR="007F49F3" w:rsidRPr="00840952" w:rsidRDefault="007F49F3" w:rsidP="006459E6">
            <w:pPr>
              <w:rPr>
                <w:rFonts w:cs="Arial"/>
                <w:b/>
                <w:bCs/>
                <w:color w:val="000000"/>
                <w:sz w:val="16"/>
                <w:szCs w:val="16"/>
              </w:rPr>
            </w:pPr>
            <w:r w:rsidRPr="00840952">
              <w:rPr>
                <w:rFonts w:cs="Arial"/>
                <w:b/>
                <w:bCs/>
                <w:color w:val="000000"/>
                <w:sz w:val="16"/>
                <w:szCs w:val="16"/>
              </w:rPr>
              <w:t>Warranties</w:t>
            </w:r>
          </w:p>
        </w:tc>
        <w:tc>
          <w:tcPr>
            <w:tcW w:w="3686" w:type="dxa"/>
            <w:shd w:val="clear" w:color="auto" w:fill="auto"/>
            <w:noWrap/>
            <w:vAlign w:val="center"/>
            <w:hideMark/>
          </w:tcPr>
          <w:p w14:paraId="12F92E20" w14:textId="0125917D" w:rsidR="007F49F3" w:rsidRPr="00840952" w:rsidRDefault="007F49F3" w:rsidP="00E428C5">
            <w:pPr>
              <w:rPr>
                <w:rFonts w:cs="Arial"/>
                <w:color w:val="000000"/>
                <w:sz w:val="16"/>
                <w:szCs w:val="16"/>
              </w:rPr>
            </w:pPr>
          </w:p>
        </w:tc>
        <w:tc>
          <w:tcPr>
            <w:tcW w:w="3235" w:type="dxa"/>
            <w:vAlign w:val="center"/>
          </w:tcPr>
          <w:p w14:paraId="7C6B30FA" w14:textId="194B294E" w:rsidR="007F49F3" w:rsidRPr="00840952" w:rsidRDefault="007F49F3" w:rsidP="00E428C5">
            <w:pPr>
              <w:rPr>
                <w:rFonts w:cs="Arial"/>
                <w:color w:val="000000"/>
                <w:sz w:val="16"/>
                <w:szCs w:val="16"/>
              </w:rPr>
            </w:pPr>
          </w:p>
        </w:tc>
      </w:tr>
      <w:tr w:rsidR="007F49F3" w:rsidRPr="00840952" w14:paraId="0CEF6677" w14:textId="77777777" w:rsidTr="00AC684E">
        <w:trPr>
          <w:trHeight w:val="454"/>
        </w:trPr>
        <w:tc>
          <w:tcPr>
            <w:tcW w:w="1696" w:type="dxa"/>
            <w:shd w:val="clear" w:color="auto" w:fill="F2F2F2" w:themeFill="background1" w:themeFillShade="F2"/>
            <w:noWrap/>
            <w:vAlign w:val="center"/>
            <w:hideMark/>
          </w:tcPr>
          <w:p w14:paraId="58FD6A0C" w14:textId="77777777" w:rsidR="007F49F3" w:rsidRPr="00840952" w:rsidRDefault="007F49F3" w:rsidP="006459E6">
            <w:pPr>
              <w:rPr>
                <w:rFonts w:cs="Arial"/>
                <w:b/>
                <w:bCs/>
                <w:color w:val="000000"/>
                <w:sz w:val="16"/>
                <w:szCs w:val="16"/>
              </w:rPr>
            </w:pPr>
            <w:r w:rsidRPr="00840952">
              <w:rPr>
                <w:rFonts w:cs="Arial"/>
                <w:b/>
                <w:bCs/>
                <w:color w:val="000000"/>
                <w:sz w:val="16"/>
                <w:szCs w:val="16"/>
              </w:rPr>
              <w:t>Life cycle &amp; maintenance</w:t>
            </w:r>
          </w:p>
        </w:tc>
        <w:tc>
          <w:tcPr>
            <w:tcW w:w="3686" w:type="dxa"/>
            <w:shd w:val="clear" w:color="auto" w:fill="auto"/>
            <w:noWrap/>
            <w:vAlign w:val="center"/>
            <w:hideMark/>
          </w:tcPr>
          <w:p w14:paraId="0CDA28CD" w14:textId="216D38FC" w:rsidR="007F49F3" w:rsidRPr="00840952" w:rsidRDefault="007F49F3" w:rsidP="00E428C5">
            <w:pPr>
              <w:rPr>
                <w:rFonts w:cs="Arial"/>
                <w:color w:val="000000"/>
                <w:sz w:val="16"/>
                <w:szCs w:val="16"/>
              </w:rPr>
            </w:pPr>
          </w:p>
        </w:tc>
        <w:tc>
          <w:tcPr>
            <w:tcW w:w="3235" w:type="dxa"/>
            <w:vAlign w:val="center"/>
          </w:tcPr>
          <w:p w14:paraId="6C0C130A" w14:textId="10AB5F9B" w:rsidR="007F49F3" w:rsidRPr="00840952" w:rsidRDefault="007F49F3" w:rsidP="00A91DE1">
            <w:pPr>
              <w:rPr>
                <w:rFonts w:cs="Arial"/>
                <w:color w:val="000000"/>
                <w:sz w:val="16"/>
                <w:szCs w:val="16"/>
              </w:rPr>
            </w:pPr>
          </w:p>
        </w:tc>
      </w:tr>
      <w:tr w:rsidR="00533A1F" w:rsidRPr="00840952" w14:paraId="398B6927" w14:textId="77777777" w:rsidTr="00AC684E">
        <w:trPr>
          <w:trHeight w:val="454"/>
        </w:trPr>
        <w:tc>
          <w:tcPr>
            <w:tcW w:w="1696" w:type="dxa"/>
            <w:shd w:val="clear" w:color="auto" w:fill="F2F2F2" w:themeFill="background1" w:themeFillShade="F2"/>
            <w:noWrap/>
            <w:vAlign w:val="center"/>
          </w:tcPr>
          <w:p w14:paraId="20FDDA87" w14:textId="67716355" w:rsidR="00533A1F" w:rsidRPr="00840952" w:rsidRDefault="00533A1F" w:rsidP="006459E6">
            <w:pPr>
              <w:rPr>
                <w:rFonts w:cs="Arial"/>
                <w:b/>
                <w:bCs/>
                <w:color w:val="000000"/>
                <w:sz w:val="16"/>
                <w:szCs w:val="16"/>
              </w:rPr>
            </w:pPr>
            <w:r>
              <w:rPr>
                <w:rFonts w:cs="Arial"/>
                <w:b/>
                <w:bCs/>
                <w:color w:val="000000"/>
                <w:sz w:val="16"/>
                <w:szCs w:val="16"/>
              </w:rPr>
              <w:t>Temporal</w:t>
            </w:r>
          </w:p>
        </w:tc>
        <w:tc>
          <w:tcPr>
            <w:tcW w:w="3686" w:type="dxa"/>
            <w:shd w:val="clear" w:color="auto" w:fill="auto"/>
            <w:noWrap/>
            <w:vAlign w:val="center"/>
          </w:tcPr>
          <w:p w14:paraId="45B531C1" w14:textId="77777777" w:rsidR="00533A1F" w:rsidRPr="00840952" w:rsidRDefault="00533A1F" w:rsidP="00E428C5">
            <w:pPr>
              <w:rPr>
                <w:rFonts w:cs="Arial"/>
                <w:color w:val="000000"/>
                <w:sz w:val="16"/>
                <w:szCs w:val="16"/>
              </w:rPr>
            </w:pPr>
          </w:p>
        </w:tc>
        <w:tc>
          <w:tcPr>
            <w:tcW w:w="3235" w:type="dxa"/>
            <w:vAlign w:val="center"/>
          </w:tcPr>
          <w:p w14:paraId="5342823E" w14:textId="77777777" w:rsidR="00533A1F" w:rsidRPr="00840952" w:rsidRDefault="00533A1F" w:rsidP="00A91DE1">
            <w:pPr>
              <w:rPr>
                <w:rFonts w:cs="Arial"/>
                <w:color w:val="000000"/>
                <w:sz w:val="16"/>
                <w:szCs w:val="16"/>
              </w:rPr>
            </w:pPr>
          </w:p>
        </w:tc>
      </w:tr>
      <w:tr w:rsidR="007F49F3" w:rsidRPr="00840952" w14:paraId="5511C926" w14:textId="77777777" w:rsidTr="00AC684E">
        <w:trPr>
          <w:trHeight w:val="454"/>
        </w:trPr>
        <w:tc>
          <w:tcPr>
            <w:tcW w:w="1696" w:type="dxa"/>
            <w:shd w:val="clear" w:color="auto" w:fill="F2F2F2" w:themeFill="background1" w:themeFillShade="F2"/>
            <w:noWrap/>
            <w:vAlign w:val="center"/>
          </w:tcPr>
          <w:p w14:paraId="2C3F0A29" w14:textId="77777777" w:rsidR="007F49F3" w:rsidRPr="00840952" w:rsidRDefault="007F49F3" w:rsidP="006459E6">
            <w:pPr>
              <w:rPr>
                <w:rFonts w:cs="Arial"/>
                <w:b/>
                <w:bCs/>
                <w:color w:val="000000"/>
                <w:sz w:val="16"/>
                <w:szCs w:val="16"/>
              </w:rPr>
            </w:pPr>
            <w:r w:rsidRPr="00840952">
              <w:rPr>
                <w:rFonts w:cs="Arial"/>
                <w:b/>
                <w:bCs/>
                <w:color w:val="000000"/>
                <w:sz w:val="16"/>
                <w:szCs w:val="16"/>
              </w:rPr>
              <w:t>Performance</w:t>
            </w:r>
          </w:p>
        </w:tc>
        <w:tc>
          <w:tcPr>
            <w:tcW w:w="3686" w:type="dxa"/>
            <w:shd w:val="clear" w:color="auto" w:fill="auto"/>
            <w:noWrap/>
            <w:vAlign w:val="center"/>
          </w:tcPr>
          <w:p w14:paraId="0975908D" w14:textId="7C077B01" w:rsidR="007F49F3" w:rsidRPr="00840952" w:rsidRDefault="007F49F3" w:rsidP="00E428C5">
            <w:pPr>
              <w:rPr>
                <w:rFonts w:cs="Arial"/>
                <w:color w:val="000000"/>
                <w:sz w:val="16"/>
                <w:szCs w:val="16"/>
              </w:rPr>
            </w:pPr>
          </w:p>
        </w:tc>
        <w:tc>
          <w:tcPr>
            <w:tcW w:w="3235" w:type="dxa"/>
            <w:vAlign w:val="center"/>
          </w:tcPr>
          <w:p w14:paraId="7E3739E6" w14:textId="4606CF0C" w:rsidR="007F49F3" w:rsidRPr="00840952" w:rsidRDefault="007F49F3" w:rsidP="00E428C5">
            <w:pPr>
              <w:rPr>
                <w:rFonts w:cs="Arial"/>
                <w:color w:val="000000"/>
                <w:sz w:val="16"/>
                <w:szCs w:val="16"/>
              </w:rPr>
            </w:pPr>
          </w:p>
        </w:tc>
      </w:tr>
      <w:tr w:rsidR="007F49F3" w:rsidRPr="00840952" w14:paraId="2B59EA35" w14:textId="77777777" w:rsidTr="00AC684E">
        <w:trPr>
          <w:trHeight w:val="454"/>
        </w:trPr>
        <w:tc>
          <w:tcPr>
            <w:tcW w:w="1696" w:type="dxa"/>
            <w:shd w:val="clear" w:color="auto" w:fill="F2F2F2" w:themeFill="background1" w:themeFillShade="F2"/>
            <w:noWrap/>
            <w:vAlign w:val="center"/>
            <w:hideMark/>
          </w:tcPr>
          <w:p w14:paraId="74DA4C3F" w14:textId="77777777" w:rsidR="007F49F3" w:rsidRPr="00840952" w:rsidRDefault="007F49F3" w:rsidP="006459E6">
            <w:pPr>
              <w:rPr>
                <w:rFonts w:cs="Arial"/>
                <w:b/>
                <w:bCs/>
                <w:color w:val="000000"/>
                <w:sz w:val="16"/>
                <w:szCs w:val="16"/>
              </w:rPr>
            </w:pPr>
            <w:r w:rsidRPr="00840952">
              <w:rPr>
                <w:rFonts w:cs="Arial"/>
                <w:b/>
                <w:bCs/>
                <w:color w:val="000000"/>
                <w:sz w:val="16"/>
                <w:szCs w:val="16"/>
              </w:rPr>
              <w:t>Condition</w:t>
            </w:r>
          </w:p>
        </w:tc>
        <w:tc>
          <w:tcPr>
            <w:tcW w:w="3686" w:type="dxa"/>
            <w:shd w:val="clear" w:color="auto" w:fill="auto"/>
            <w:noWrap/>
            <w:vAlign w:val="center"/>
            <w:hideMark/>
          </w:tcPr>
          <w:p w14:paraId="75AC15A1" w14:textId="5DCCCFF9" w:rsidR="007F49F3" w:rsidRPr="00840952" w:rsidRDefault="007F49F3" w:rsidP="00E428C5">
            <w:pPr>
              <w:rPr>
                <w:rFonts w:cs="Arial"/>
                <w:color w:val="000000"/>
                <w:sz w:val="16"/>
                <w:szCs w:val="16"/>
              </w:rPr>
            </w:pPr>
          </w:p>
        </w:tc>
        <w:tc>
          <w:tcPr>
            <w:tcW w:w="3235" w:type="dxa"/>
            <w:vAlign w:val="center"/>
          </w:tcPr>
          <w:p w14:paraId="65C6AE5B" w14:textId="15536B63" w:rsidR="007F49F3" w:rsidRPr="00840952" w:rsidRDefault="007F49F3" w:rsidP="00E428C5">
            <w:pPr>
              <w:rPr>
                <w:rFonts w:cs="Arial"/>
                <w:color w:val="000000"/>
                <w:sz w:val="16"/>
                <w:szCs w:val="16"/>
              </w:rPr>
            </w:pPr>
          </w:p>
        </w:tc>
      </w:tr>
      <w:tr w:rsidR="007F49F3" w:rsidRPr="00840952" w14:paraId="5BE92D17" w14:textId="77777777" w:rsidTr="00AC684E">
        <w:trPr>
          <w:trHeight w:val="454"/>
        </w:trPr>
        <w:tc>
          <w:tcPr>
            <w:tcW w:w="1696" w:type="dxa"/>
            <w:shd w:val="clear" w:color="auto" w:fill="F2F2F2" w:themeFill="background1" w:themeFillShade="F2"/>
            <w:noWrap/>
            <w:vAlign w:val="center"/>
          </w:tcPr>
          <w:p w14:paraId="6ABF710D" w14:textId="77777777" w:rsidR="007F49F3" w:rsidRPr="00840952" w:rsidRDefault="007F49F3" w:rsidP="006459E6">
            <w:pPr>
              <w:rPr>
                <w:rFonts w:cs="Arial"/>
                <w:b/>
                <w:bCs/>
                <w:color w:val="000000"/>
                <w:sz w:val="16"/>
                <w:szCs w:val="16"/>
              </w:rPr>
            </w:pPr>
            <w:r w:rsidRPr="00840952">
              <w:rPr>
                <w:rFonts w:cs="Arial"/>
                <w:b/>
                <w:bCs/>
                <w:color w:val="000000"/>
                <w:sz w:val="16"/>
                <w:szCs w:val="16"/>
              </w:rPr>
              <w:t>Financial</w:t>
            </w:r>
          </w:p>
        </w:tc>
        <w:tc>
          <w:tcPr>
            <w:tcW w:w="3686" w:type="dxa"/>
            <w:shd w:val="clear" w:color="auto" w:fill="auto"/>
            <w:noWrap/>
            <w:vAlign w:val="center"/>
          </w:tcPr>
          <w:p w14:paraId="4D60EF5E" w14:textId="43605434" w:rsidR="007F49F3" w:rsidRPr="00840952" w:rsidRDefault="007F49F3" w:rsidP="00E428C5">
            <w:pPr>
              <w:rPr>
                <w:rFonts w:cs="Arial"/>
                <w:color w:val="000000"/>
                <w:sz w:val="16"/>
                <w:szCs w:val="16"/>
              </w:rPr>
            </w:pPr>
          </w:p>
        </w:tc>
        <w:tc>
          <w:tcPr>
            <w:tcW w:w="3235" w:type="dxa"/>
            <w:vAlign w:val="center"/>
          </w:tcPr>
          <w:p w14:paraId="1ACBB55A" w14:textId="618B371D" w:rsidR="007F49F3" w:rsidRPr="00840952" w:rsidRDefault="007F49F3" w:rsidP="00E428C5">
            <w:pPr>
              <w:rPr>
                <w:rFonts w:cs="Arial"/>
                <w:color w:val="000000"/>
                <w:sz w:val="16"/>
                <w:szCs w:val="16"/>
              </w:rPr>
            </w:pPr>
          </w:p>
        </w:tc>
      </w:tr>
      <w:bookmarkEnd w:id="359"/>
    </w:tbl>
    <w:p w14:paraId="54B5EE0D" w14:textId="77777777" w:rsidR="008A3DA1" w:rsidRPr="00840952" w:rsidRDefault="008A3DA1" w:rsidP="008A3DA1">
      <w:pPr>
        <w:rPr>
          <w:rFonts w:cs="Arial"/>
          <w:szCs w:val="18"/>
        </w:rPr>
      </w:pPr>
    </w:p>
    <w:bookmarkEnd w:id="358"/>
    <w:p w14:paraId="70E8F3EE" w14:textId="03C59263" w:rsidR="00F01173" w:rsidRPr="00840952" w:rsidRDefault="00F01173" w:rsidP="00AC684E">
      <w:pPr>
        <w:pStyle w:val="Instructionsindent"/>
        <w:tabs>
          <w:tab w:val="clear" w:pos="357"/>
        </w:tabs>
        <w:ind w:left="284" w:hanging="284"/>
        <w:rPr>
          <w:strike/>
        </w:rPr>
      </w:pPr>
      <w:r w:rsidRPr="00840952">
        <w:t>Add or delete rows for properties in each property category and edit the descriptions to suit the project. Using IFC property names and property sets will improve the reliability of information exchanges.</w:t>
      </w:r>
    </w:p>
    <w:p w14:paraId="7FE16493" w14:textId="77777777" w:rsidR="008A3DA1" w:rsidRPr="00840952" w:rsidRDefault="008A3DA1" w:rsidP="00CE223F">
      <w:pPr>
        <w:pStyle w:val="Instructions"/>
      </w:pPr>
      <w:r w:rsidRPr="00840952">
        <w:t>Suggested minimum properties for all types of asset objects:</w:t>
      </w:r>
    </w:p>
    <w:p w14:paraId="04DC625A" w14:textId="0F1D6C14" w:rsidR="008A3DA1" w:rsidRPr="00840952" w:rsidRDefault="008A3DA1" w:rsidP="00AC684E">
      <w:pPr>
        <w:pStyle w:val="Instructionsindent"/>
        <w:tabs>
          <w:tab w:val="clear" w:pos="357"/>
        </w:tabs>
        <w:ind w:left="284" w:hanging="284"/>
      </w:pPr>
      <w:r w:rsidRPr="00840952">
        <w:t>Asset ID</w:t>
      </w:r>
      <w:r w:rsidR="006C477E">
        <w:t>:</w:t>
      </w:r>
      <w:bookmarkStart w:id="360" w:name="_Hlk113550303"/>
      <w:r w:rsidR="006C477E">
        <w:t xml:space="preserve"> See </w:t>
      </w:r>
      <w:r w:rsidR="006C477E">
        <w:rPr>
          <w:b/>
          <w:bCs/>
        </w:rPr>
        <w:t>Asset identification</w:t>
      </w:r>
      <w:r w:rsidR="003D00DA" w:rsidRPr="00840952">
        <w:t>.</w:t>
      </w:r>
      <w:bookmarkEnd w:id="360"/>
    </w:p>
    <w:p w14:paraId="15B5CF6B" w14:textId="506621FD" w:rsidR="008A3DA1" w:rsidRPr="00840952" w:rsidRDefault="008A3DA1" w:rsidP="00AC684E">
      <w:pPr>
        <w:pStyle w:val="Instructionsindent"/>
        <w:tabs>
          <w:tab w:val="clear" w:pos="357"/>
        </w:tabs>
        <w:ind w:left="284" w:hanging="284"/>
      </w:pPr>
      <w:r w:rsidRPr="00840952">
        <w:t>Asset name</w:t>
      </w:r>
      <w:r w:rsidR="003D00DA" w:rsidRPr="00840952">
        <w:t>.</w:t>
      </w:r>
    </w:p>
    <w:p w14:paraId="7CD851D6" w14:textId="0802FE38" w:rsidR="002E36F7" w:rsidRPr="00840952" w:rsidRDefault="002E36F7" w:rsidP="00AC684E">
      <w:pPr>
        <w:pStyle w:val="Instructionsindent"/>
        <w:tabs>
          <w:tab w:val="clear" w:pos="357"/>
        </w:tabs>
        <w:ind w:left="284" w:hanging="284"/>
      </w:pPr>
      <w:r w:rsidRPr="00840952">
        <w:t>Classification or category code describing the type of asset, typically from a classification Element, Systems or Products table</w:t>
      </w:r>
      <w:r w:rsidR="00F57C0D" w:rsidRPr="00840952">
        <w:t xml:space="preserve">, </w:t>
      </w:r>
      <w:bookmarkStart w:id="361" w:name="_Hlk111576645"/>
      <w:r w:rsidR="00F57C0D" w:rsidRPr="00840952">
        <w:t>e.g. Uniclass 2015, VBIS.</w:t>
      </w:r>
      <w:bookmarkEnd w:id="361"/>
    </w:p>
    <w:p w14:paraId="71E7B9C4" w14:textId="5084932A" w:rsidR="008A3DA1" w:rsidRPr="00840952" w:rsidRDefault="008A3DA1" w:rsidP="00AC684E">
      <w:pPr>
        <w:pStyle w:val="Instructionsindent"/>
        <w:tabs>
          <w:tab w:val="clear" w:pos="357"/>
        </w:tabs>
        <w:ind w:left="284" w:hanging="284"/>
      </w:pPr>
      <w:r w:rsidRPr="00840952">
        <w:t>Location references such as building number, floor level or zone (if not embedded in the ID designation</w:t>
      </w:r>
      <w:r w:rsidR="002E36F7" w:rsidRPr="00840952">
        <w:t>).</w:t>
      </w:r>
    </w:p>
    <w:p w14:paraId="61CE7CBA" w14:textId="77777777" w:rsidR="008A3DA1" w:rsidRPr="00840952" w:rsidRDefault="008A3DA1" w:rsidP="00AC684E">
      <w:pPr>
        <w:pStyle w:val="Instructionsindent"/>
        <w:tabs>
          <w:tab w:val="clear" w:pos="357"/>
        </w:tabs>
        <w:ind w:left="284" w:hanging="284"/>
      </w:pPr>
      <w:r w:rsidRPr="00840952">
        <w:t>Parent system or assembly code describing ‘part-of’ relationships between assets (e.g. a fan that is part of an exhaust system).</w:t>
      </w:r>
    </w:p>
    <w:p w14:paraId="4993D465" w14:textId="604E2CD7" w:rsidR="008A3DA1" w:rsidRPr="00840952" w:rsidRDefault="007B4F02" w:rsidP="00CE223F">
      <w:pPr>
        <w:pStyle w:val="Instructions"/>
      </w:pPr>
      <w:r w:rsidRPr="00840952">
        <w:t xml:space="preserve">Refer to </w:t>
      </w:r>
      <w:r w:rsidRPr="00840952">
        <w:rPr>
          <w:i/>
          <w:iCs/>
        </w:rPr>
        <w:t>ABAB Asset Information Requirements Guide</w:t>
      </w:r>
      <w:r w:rsidRPr="00840952">
        <w:t>, Appendices. See notes on COBie parameters if adopting COBie.</w:t>
      </w:r>
    </w:p>
    <w:p w14:paraId="11CC7553" w14:textId="53ADF2E2" w:rsidR="0013212B" w:rsidRPr="00840952" w:rsidRDefault="0013212B" w:rsidP="00260087">
      <w:pPr>
        <w:pStyle w:val="Heading1"/>
      </w:pPr>
      <w:bookmarkStart w:id="362" w:name="_Toc111810773"/>
      <w:bookmarkStart w:id="363" w:name="_Toc111886693"/>
      <w:bookmarkStart w:id="364" w:name="_Toc112162527"/>
      <w:bookmarkStart w:id="365" w:name="_Toc112247657"/>
      <w:bookmarkStart w:id="366" w:name="_Toc111810774"/>
      <w:bookmarkStart w:id="367" w:name="_Toc111886694"/>
      <w:bookmarkStart w:id="368" w:name="_Toc112162528"/>
      <w:bookmarkStart w:id="369" w:name="_Toc112247658"/>
      <w:bookmarkStart w:id="370" w:name="_Toc111810775"/>
      <w:bookmarkStart w:id="371" w:name="_Toc111886695"/>
      <w:bookmarkStart w:id="372" w:name="_Toc112162529"/>
      <w:bookmarkStart w:id="373" w:name="_Toc112247659"/>
      <w:bookmarkStart w:id="374" w:name="_Toc111810776"/>
      <w:bookmarkStart w:id="375" w:name="_Toc111886696"/>
      <w:bookmarkStart w:id="376" w:name="_Toc112162530"/>
      <w:bookmarkStart w:id="377" w:name="_Toc112247660"/>
      <w:bookmarkStart w:id="378" w:name="_Toc111810777"/>
      <w:bookmarkStart w:id="379" w:name="_Toc111886697"/>
      <w:bookmarkStart w:id="380" w:name="_Toc112162531"/>
      <w:bookmarkStart w:id="381" w:name="_Toc112247661"/>
      <w:bookmarkStart w:id="382" w:name="_Toc111739304"/>
      <w:bookmarkStart w:id="383" w:name="_Toc107507577"/>
      <w:bookmarkStart w:id="384" w:name="_Toc107508675"/>
      <w:bookmarkStart w:id="385" w:name="_Toc107833366"/>
      <w:bookmarkStart w:id="386" w:name="_Toc107909251"/>
      <w:bookmarkStart w:id="387" w:name="_Toc107507578"/>
      <w:bookmarkStart w:id="388" w:name="_Toc107508676"/>
      <w:bookmarkStart w:id="389" w:name="_Toc107833367"/>
      <w:bookmarkStart w:id="390" w:name="_Toc107909252"/>
      <w:bookmarkStart w:id="391" w:name="_Toc107507579"/>
      <w:bookmarkStart w:id="392" w:name="_Toc107508677"/>
      <w:bookmarkStart w:id="393" w:name="_Toc107833368"/>
      <w:bookmarkStart w:id="394" w:name="_Toc107909253"/>
      <w:bookmarkStart w:id="395" w:name="_Toc107507580"/>
      <w:bookmarkStart w:id="396" w:name="_Toc107508678"/>
      <w:bookmarkStart w:id="397" w:name="_Toc107833369"/>
      <w:bookmarkStart w:id="398" w:name="_Toc107909254"/>
      <w:bookmarkStart w:id="399" w:name="_Toc107507581"/>
      <w:bookmarkStart w:id="400" w:name="_Toc107508679"/>
      <w:bookmarkStart w:id="401" w:name="_Toc107833370"/>
      <w:bookmarkStart w:id="402" w:name="_Toc107909255"/>
      <w:bookmarkStart w:id="403" w:name="_Toc107507582"/>
      <w:bookmarkStart w:id="404" w:name="_Toc107508680"/>
      <w:bookmarkStart w:id="405" w:name="_Toc107833371"/>
      <w:bookmarkStart w:id="406" w:name="_Toc107909256"/>
      <w:bookmarkStart w:id="407" w:name="_Toc107507583"/>
      <w:bookmarkStart w:id="408" w:name="_Toc107508681"/>
      <w:bookmarkStart w:id="409" w:name="_Toc107833372"/>
      <w:bookmarkStart w:id="410" w:name="_Toc107909257"/>
      <w:bookmarkStart w:id="411" w:name="_Toc107507584"/>
      <w:bookmarkStart w:id="412" w:name="_Toc107508682"/>
      <w:bookmarkStart w:id="413" w:name="_Toc107833373"/>
      <w:bookmarkStart w:id="414" w:name="_Toc107909258"/>
      <w:bookmarkStart w:id="415" w:name="_Toc107507746"/>
      <w:bookmarkStart w:id="416" w:name="_Toc107508844"/>
      <w:bookmarkStart w:id="417" w:name="_Toc107833535"/>
      <w:bookmarkStart w:id="418" w:name="_Toc107909420"/>
      <w:bookmarkStart w:id="419" w:name="_Toc107507747"/>
      <w:bookmarkStart w:id="420" w:name="_Toc107508845"/>
      <w:bookmarkStart w:id="421" w:name="_Toc107833536"/>
      <w:bookmarkStart w:id="422" w:name="_Toc107909421"/>
      <w:bookmarkStart w:id="423" w:name="_Toc107507748"/>
      <w:bookmarkStart w:id="424" w:name="_Toc107508846"/>
      <w:bookmarkStart w:id="425" w:name="_Toc107833537"/>
      <w:bookmarkStart w:id="426" w:name="_Toc107909422"/>
      <w:bookmarkStart w:id="427" w:name="_Toc107507749"/>
      <w:bookmarkStart w:id="428" w:name="_Toc107508847"/>
      <w:bookmarkStart w:id="429" w:name="_Toc107833538"/>
      <w:bookmarkStart w:id="430" w:name="_Toc107909423"/>
      <w:bookmarkStart w:id="431" w:name="_Toc107507750"/>
      <w:bookmarkStart w:id="432" w:name="_Toc107508848"/>
      <w:bookmarkStart w:id="433" w:name="_Toc107833539"/>
      <w:bookmarkStart w:id="434" w:name="_Toc107909424"/>
      <w:bookmarkStart w:id="435" w:name="_Toc107507751"/>
      <w:bookmarkStart w:id="436" w:name="_Toc107508849"/>
      <w:bookmarkStart w:id="437" w:name="_Toc107833540"/>
      <w:bookmarkStart w:id="438" w:name="_Toc107909425"/>
      <w:bookmarkStart w:id="439" w:name="_Toc107507752"/>
      <w:bookmarkStart w:id="440" w:name="_Toc107508850"/>
      <w:bookmarkStart w:id="441" w:name="_Toc107833541"/>
      <w:bookmarkStart w:id="442" w:name="_Toc107909426"/>
      <w:bookmarkStart w:id="443" w:name="_Toc107507753"/>
      <w:bookmarkStart w:id="444" w:name="_Toc107508851"/>
      <w:bookmarkStart w:id="445" w:name="_Toc107833542"/>
      <w:bookmarkStart w:id="446" w:name="_Toc107909427"/>
      <w:bookmarkStart w:id="447" w:name="_Toc107507754"/>
      <w:bookmarkStart w:id="448" w:name="_Toc107508852"/>
      <w:bookmarkStart w:id="449" w:name="_Toc107833543"/>
      <w:bookmarkStart w:id="450" w:name="_Toc107909428"/>
      <w:bookmarkStart w:id="451" w:name="_Toc107507755"/>
      <w:bookmarkStart w:id="452" w:name="_Toc107508853"/>
      <w:bookmarkStart w:id="453" w:name="_Toc107833544"/>
      <w:bookmarkStart w:id="454" w:name="_Toc107909429"/>
      <w:bookmarkStart w:id="455" w:name="_Toc107507756"/>
      <w:bookmarkStart w:id="456" w:name="_Toc107508854"/>
      <w:bookmarkStart w:id="457" w:name="_Toc107833545"/>
      <w:bookmarkStart w:id="458" w:name="_Toc107909430"/>
      <w:bookmarkStart w:id="459" w:name="_Toc107507757"/>
      <w:bookmarkStart w:id="460" w:name="_Toc107508855"/>
      <w:bookmarkStart w:id="461" w:name="_Toc107833546"/>
      <w:bookmarkStart w:id="462" w:name="_Toc107909431"/>
      <w:bookmarkStart w:id="463" w:name="_Toc101446719"/>
      <w:bookmarkStart w:id="464" w:name="_Toc101447236"/>
      <w:bookmarkStart w:id="465" w:name="_Toc101447574"/>
      <w:bookmarkStart w:id="466" w:name="_Toc101446720"/>
      <w:bookmarkStart w:id="467" w:name="_Toc101447237"/>
      <w:bookmarkStart w:id="468" w:name="_Toc101447575"/>
      <w:bookmarkStart w:id="469" w:name="_Toc117180573"/>
      <w:bookmarkEnd w:id="35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840952">
        <w:t>Management</w:t>
      </w:r>
      <w:bookmarkEnd w:id="469"/>
    </w:p>
    <w:p w14:paraId="10BEAD70" w14:textId="60514C3D" w:rsidR="005F2E6D" w:rsidRPr="00840952" w:rsidRDefault="005F2E6D" w:rsidP="00823B43">
      <w:pPr>
        <w:pStyle w:val="Heading2"/>
        <w:rPr>
          <w:rFonts w:cs="Arial"/>
        </w:rPr>
      </w:pPr>
      <w:bookmarkStart w:id="470" w:name="_Hlk111576682"/>
      <w:bookmarkStart w:id="471" w:name="_Toc99101182"/>
      <w:bookmarkStart w:id="472" w:name="_Hlk99007996"/>
      <w:bookmarkStart w:id="473" w:name="_Ref1639938"/>
      <w:bookmarkStart w:id="474" w:name="_Hlk98953098"/>
      <w:bookmarkStart w:id="475" w:name="_Hlk99120180"/>
      <w:bookmarkStart w:id="476" w:name="_Toc117180574"/>
      <w:r w:rsidRPr="00840952">
        <w:rPr>
          <w:rFonts w:cs="Arial"/>
        </w:rPr>
        <w:t>AIM quality assurance</w:t>
      </w:r>
      <w:bookmarkEnd w:id="476"/>
    </w:p>
    <w:p w14:paraId="01CC830F" w14:textId="117F0D9A" w:rsidR="005F2E6D" w:rsidRPr="00840952" w:rsidRDefault="005F2E6D" w:rsidP="005F2E6D">
      <w:pPr>
        <w:pStyle w:val="Prompt"/>
      </w:pPr>
      <w:r w:rsidRPr="00840952">
        <w:t>AIM</w:t>
      </w:r>
      <w:r w:rsidR="00CC2FC3" w:rsidRPr="00840952">
        <w:t xml:space="preserve"> quality assurance</w:t>
      </w:r>
      <w:r w:rsidRPr="00840952">
        <w:t xml:space="preserve"> requirements: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591386D0" w14:textId="5D2C4E4A" w:rsidR="00B70A9F" w:rsidRPr="00840952" w:rsidRDefault="005F2E6D" w:rsidP="00CC2FC3">
      <w:pPr>
        <w:pStyle w:val="Instructions"/>
        <w:rPr>
          <w:rFonts w:cs="Arial"/>
        </w:rPr>
      </w:pPr>
      <w:r w:rsidRPr="00840952">
        <w:rPr>
          <w:rFonts w:cs="Arial"/>
        </w:rPr>
        <w:t xml:space="preserve">Describe the measures required for </w:t>
      </w:r>
      <w:r w:rsidR="00CC2FC3" w:rsidRPr="00840952">
        <w:rPr>
          <w:rFonts w:cs="Arial"/>
        </w:rPr>
        <w:t>as</w:t>
      </w:r>
      <w:r w:rsidRPr="00840952">
        <w:rPr>
          <w:rFonts w:cs="Arial"/>
        </w:rPr>
        <w:t xml:space="preserve">suring the </w:t>
      </w:r>
      <w:r w:rsidR="00CC2FC3" w:rsidRPr="00840952">
        <w:rPr>
          <w:rFonts w:cs="Arial"/>
        </w:rPr>
        <w:t>quality</w:t>
      </w:r>
      <w:r w:rsidRPr="00840952">
        <w:rPr>
          <w:rFonts w:cs="Arial"/>
        </w:rPr>
        <w:t xml:space="preserve"> of </w:t>
      </w:r>
      <w:r w:rsidR="00CC2FC3" w:rsidRPr="00840952">
        <w:rPr>
          <w:rFonts w:cs="Arial"/>
        </w:rPr>
        <w:t>asset</w:t>
      </w:r>
      <w:r w:rsidRPr="00840952">
        <w:rPr>
          <w:rFonts w:cs="Arial"/>
        </w:rPr>
        <w:t xml:space="preserve"> information</w:t>
      </w:r>
      <w:r w:rsidR="00CC2FC3" w:rsidRPr="00840952">
        <w:rPr>
          <w:rFonts w:cs="Arial"/>
        </w:rPr>
        <w:t xml:space="preserve">. </w:t>
      </w:r>
      <w:r w:rsidR="00F41B99" w:rsidRPr="00840952">
        <w:rPr>
          <w:rFonts w:cs="Arial"/>
        </w:rPr>
        <w:t xml:space="preserve">Include measures relating to the Common Data Environment (CDE) under </w:t>
      </w:r>
      <w:r w:rsidR="00F41B99" w:rsidRPr="00840952">
        <w:rPr>
          <w:rFonts w:cs="Arial"/>
          <w:b/>
          <w:bCs/>
        </w:rPr>
        <w:t>CDE management</w:t>
      </w:r>
      <w:r w:rsidR="00F41B99" w:rsidRPr="00840952">
        <w:rPr>
          <w:rFonts w:cs="Arial"/>
        </w:rPr>
        <w:t>.</w:t>
      </w:r>
    </w:p>
    <w:p w14:paraId="06C4AE0E" w14:textId="31C48640" w:rsidR="00A53AF8" w:rsidRPr="00840952" w:rsidRDefault="00A53AF8" w:rsidP="00CC2FC3">
      <w:pPr>
        <w:pStyle w:val="Instructions"/>
        <w:rPr>
          <w:rFonts w:cs="Arial"/>
        </w:rPr>
      </w:pPr>
      <w:r w:rsidRPr="00840952">
        <w:rPr>
          <w:rFonts w:cs="Arial"/>
        </w:rPr>
        <w:t xml:space="preserve">If the appointing party does </w:t>
      </w:r>
      <w:r w:rsidR="00083A0F" w:rsidRPr="00840952">
        <w:rPr>
          <w:rFonts w:cs="Arial"/>
        </w:rPr>
        <w:t>not have existing quality assurance requirements for asset information</w:t>
      </w:r>
      <w:r w:rsidR="004754D6" w:rsidRPr="00840952">
        <w:rPr>
          <w:rFonts w:cs="Arial"/>
        </w:rPr>
        <w:t>,</w:t>
      </w:r>
      <w:r w:rsidR="00083A0F" w:rsidRPr="00840952">
        <w:rPr>
          <w:rFonts w:cs="Arial"/>
        </w:rPr>
        <w:t xml:space="preserve"> they may choose to request proposals from tender</w:t>
      </w:r>
      <w:r w:rsidR="004754D6" w:rsidRPr="00840952">
        <w:rPr>
          <w:rFonts w:cs="Arial"/>
        </w:rPr>
        <w:t>er</w:t>
      </w:r>
      <w:r w:rsidR="00083A0F" w:rsidRPr="00840952">
        <w:rPr>
          <w:rFonts w:cs="Arial"/>
        </w:rPr>
        <w:t xml:space="preserve">s for </w:t>
      </w:r>
      <w:r w:rsidR="00F80AA9" w:rsidRPr="00840952">
        <w:rPr>
          <w:rFonts w:cs="Arial"/>
        </w:rPr>
        <w:t>consider</w:t>
      </w:r>
      <w:r w:rsidR="00083A0F" w:rsidRPr="00840952">
        <w:rPr>
          <w:rFonts w:cs="Arial"/>
        </w:rPr>
        <w:t xml:space="preserve">ation. In this instance, delete the following </w:t>
      </w:r>
      <w:r w:rsidR="004754D6" w:rsidRPr="00840952">
        <w:rPr>
          <w:rFonts w:cs="Arial"/>
        </w:rPr>
        <w:t>text about</w:t>
      </w:r>
      <w:r w:rsidR="00083A0F" w:rsidRPr="00840952">
        <w:rPr>
          <w:rFonts w:cs="Arial"/>
        </w:rPr>
        <w:t xml:space="preserve"> quality assurance standards.</w:t>
      </w:r>
    </w:p>
    <w:p w14:paraId="31F4247D" w14:textId="34F9BDB3" w:rsidR="00DA1B4F" w:rsidRPr="00840952" w:rsidRDefault="00C73934" w:rsidP="006459E6">
      <w:r w:rsidRPr="00840952">
        <w:t xml:space="preserve">Quality assurance standards: Conform to the standards documented in </w:t>
      </w:r>
      <w:r w:rsidR="005816E6" w:rsidRPr="00840952">
        <w:rPr>
          <w:b/>
          <w:bCs/>
          <w:color w:val="808080" w:themeColor="background1" w:themeShade="80"/>
        </w:rPr>
        <w:t>TECHNICAL</w:t>
      </w:r>
      <w:r w:rsidRPr="00840952">
        <w:rPr>
          <w:b/>
          <w:bCs/>
          <w:color w:val="808080" w:themeColor="background1" w:themeShade="80"/>
        </w:rPr>
        <w:t>, Standards and project reference information</w:t>
      </w:r>
      <w:r w:rsidRPr="00840952">
        <w:t>.</w:t>
      </w:r>
    </w:p>
    <w:p w14:paraId="7229DDD8" w14:textId="7C7746AF" w:rsidR="00C73934" w:rsidRPr="00840952" w:rsidRDefault="00C73934" w:rsidP="00E72956">
      <w:pPr>
        <w:pStyle w:val="Heading2"/>
        <w:rPr>
          <w:rFonts w:cs="Arial"/>
        </w:rPr>
      </w:pPr>
      <w:bookmarkStart w:id="477" w:name="_Toc117180575"/>
      <w:r w:rsidRPr="00840952">
        <w:rPr>
          <w:rFonts w:cs="Arial"/>
        </w:rPr>
        <w:t>Information security and privacy</w:t>
      </w:r>
      <w:bookmarkEnd w:id="477"/>
    </w:p>
    <w:p w14:paraId="5CAACB4D" w14:textId="4CE00363" w:rsidR="00B70A9F" w:rsidRPr="00840952" w:rsidRDefault="00DA1B4F" w:rsidP="00B70A9F">
      <w:pPr>
        <w:pStyle w:val="Prompt"/>
      </w:pPr>
      <w:r w:rsidRPr="00840952">
        <w:t>Information s</w:t>
      </w:r>
      <w:r w:rsidR="00EA2573" w:rsidRPr="00840952">
        <w:t>ecurity requirements</w:t>
      </w:r>
      <w:r w:rsidR="00B70A9F" w:rsidRPr="00840952">
        <w:t xml:space="preserve">: </w:t>
      </w:r>
      <w:r w:rsidR="00B70A9F" w:rsidRPr="00840952">
        <w:fldChar w:fldCharType="begin"/>
      </w:r>
      <w:r w:rsidR="00B70A9F" w:rsidRPr="00840952">
        <w:instrText xml:space="preserve"> MACROBUTTON  ac_OnHelp [complete/delete]</w:instrText>
      </w:r>
      <w:r w:rsidR="00B70A9F" w:rsidRPr="00840952">
        <w:fldChar w:fldCharType="separate"/>
      </w:r>
      <w:r w:rsidR="00B70A9F" w:rsidRPr="00840952">
        <w:t> </w:t>
      </w:r>
      <w:r w:rsidR="00B70A9F" w:rsidRPr="00840952">
        <w:fldChar w:fldCharType="end"/>
      </w:r>
    </w:p>
    <w:p w14:paraId="4DB2956D" w14:textId="59C76B77" w:rsidR="00B70A9F" w:rsidRPr="00840952" w:rsidRDefault="00EA2573" w:rsidP="00B70A9F">
      <w:pPr>
        <w:pStyle w:val="Instructions"/>
        <w:rPr>
          <w:rFonts w:cs="Arial"/>
        </w:rPr>
      </w:pPr>
      <w:r w:rsidRPr="00840952">
        <w:rPr>
          <w:rFonts w:cs="Arial"/>
        </w:rPr>
        <w:t xml:space="preserve">Describe the measures required for ensuring the security and privacy of </w:t>
      </w:r>
      <w:r w:rsidR="00CC2FC3" w:rsidRPr="00840952">
        <w:rPr>
          <w:rFonts w:cs="Arial"/>
        </w:rPr>
        <w:t>asset</w:t>
      </w:r>
      <w:r w:rsidRPr="00840952">
        <w:rPr>
          <w:rFonts w:cs="Arial"/>
        </w:rPr>
        <w:t xml:space="preserve"> information including </w:t>
      </w:r>
      <w:r w:rsidR="00FF2519" w:rsidRPr="00840952">
        <w:rPr>
          <w:rFonts w:cs="Arial"/>
        </w:rPr>
        <w:t>governance p</w:t>
      </w:r>
      <w:r w:rsidR="00FA1AC1" w:rsidRPr="00840952">
        <w:rPr>
          <w:rFonts w:cs="Arial"/>
        </w:rPr>
        <w:t>rotocols</w:t>
      </w:r>
      <w:r w:rsidR="00FF2519" w:rsidRPr="00840952">
        <w:rPr>
          <w:rFonts w:cs="Arial"/>
        </w:rPr>
        <w:t xml:space="preserve"> and responsibilities. </w:t>
      </w:r>
      <w:r w:rsidR="00FA1AC1" w:rsidRPr="00840952">
        <w:rPr>
          <w:rFonts w:cs="Arial"/>
        </w:rPr>
        <w:t xml:space="preserve">This includes but is not limited to technical measures, </w:t>
      </w:r>
      <w:r w:rsidR="00D771B1" w:rsidRPr="00840952">
        <w:rPr>
          <w:rFonts w:cs="Arial"/>
        </w:rPr>
        <w:t>authorisation</w:t>
      </w:r>
      <w:r w:rsidR="00FA1AC1" w:rsidRPr="00840952">
        <w:rPr>
          <w:rFonts w:cs="Arial"/>
        </w:rPr>
        <w:t xml:space="preserve"> processes for access, </w:t>
      </w:r>
      <w:r w:rsidR="00D771B1" w:rsidRPr="00840952">
        <w:rPr>
          <w:rFonts w:cs="Arial"/>
        </w:rPr>
        <w:t xml:space="preserve">levels of access, </w:t>
      </w:r>
      <w:r w:rsidR="00FA1AC1" w:rsidRPr="00840952">
        <w:rPr>
          <w:rFonts w:cs="Arial"/>
        </w:rPr>
        <w:t>security classification of information</w:t>
      </w:r>
      <w:r w:rsidR="00D771B1" w:rsidRPr="00840952">
        <w:rPr>
          <w:rFonts w:cs="Arial"/>
        </w:rPr>
        <w:t>, privacy and IP protection measures</w:t>
      </w:r>
      <w:r w:rsidR="00FA1AC1" w:rsidRPr="00840952">
        <w:rPr>
          <w:rFonts w:cs="Arial"/>
        </w:rPr>
        <w:t xml:space="preserve"> and </w:t>
      </w:r>
      <w:r w:rsidR="00D771B1" w:rsidRPr="00840952">
        <w:rPr>
          <w:rFonts w:cs="Arial"/>
        </w:rPr>
        <w:t>procedures in the event of breaches.</w:t>
      </w:r>
    </w:p>
    <w:p w14:paraId="39CF661C" w14:textId="2EAF4A04" w:rsidR="006A0CDB" w:rsidRPr="00840952" w:rsidRDefault="00D771B1" w:rsidP="00B70A9F">
      <w:pPr>
        <w:pStyle w:val="Instructions"/>
        <w:rPr>
          <w:rFonts w:cs="Arial"/>
        </w:rPr>
      </w:pPr>
      <w:r w:rsidRPr="00840952">
        <w:rPr>
          <w:rFonts w:cs="Arial"/>
        </w:rPr>
        <w:t xml:space="preserve">Reference </w:t>
      </w:r>
      <w:r w:rsidR="009A7DC1" w:rsidRPr="00840952">
        <w:rPr>
          <w:rFonts w:cs="Arial"/>
        </w:rPr>
        <w:t xml:space="preserve">the </w:t>
      </w:r>
      <w:r w:rsidRPr="00840952">
        <w:rPr>
          <w:rFonts w:cs="Arial"/>
        </w:rPr>
        <w:t xml:space="preserve">relevant sections of </w:t>
      </w:r>
      <w:r w:rsidR="006A0CDB" w:rsidRPr="00840952">
        <w:rPr>
          <w:rFonts w:cs="Arial"/>
        </w:rPr>
        <w:t xml:space="preserve">the appointing party’s </w:t>
      </w:r>
      <w:r w:rsidRPr="00840952">
        <w:rPr>
          <w:rFonts w:cs="Arial"/>
        </w:rPr>
        <w:t xml:space="preserve">existing security </w:t>
      </w:r>
      <w:r w:rsidR="00BC6E24" w:rsidRPr="00840952">
        <w:rPr>
          <w:rFonts w:cs="Arial"/>
        </w:rPr>
        <w:t xml:space="preserve">policies and </w:t>
      </w:r>
      <w:r w:rsidRPr="00840952">
        <w:rPr>
          <w:rFonts w:cs="Arial"/>
        </w:rPr>
        <w:t>strategies, security management plans and security breach/incident management plans</w:t>
      </w:r>
      <w:r w:rsidR="009A7DC1" w:rsidRPr="00840952">
        <w:rPr>
          <w:rFonts w:cs="Arial"/>
        </w:rPr>
        <w:t xml:space="preserve"> if available</w:t>
      </w:r>
      <w:r w:rsidRPr="00840952">
        <w:rPr>
          <w:rFonts w:cs="Arial"/>
        </w:rPr>
        <w:t>.</w:t>
      </w:r>
    </w:p>
    <w:p w14:paraId="16095B15" w14:textId="77777777" w:rsidR="00F64A23" w:rsidRPr="00840952" w:rsidRDefault="00F64A23" w:rsidP="00F64A23">
      <w:pPr>
        <w:pStyle w:val="Instructions"/>
        <w:rPr>
          <w:rFonts w:cs="Arial"/>
        </w:rPr>
      </w:pPr>
      <w:r w:rsidRPr="00840952">
        <w:rPr>
          <w:rFonts w:cs="Arial"/>
        </w:rPr>
        <w:t xml:space="preserve">Include measures relating to the Common Data Environment (CDE) under </w:t>
      </w:r>
      <w:r w:rsidRPr="00840952">
        <w:rPr>
          <w:rFonts w:cs="Arial"/>
          <w:b/>
          <w:bCs/>
        </w:rPr>
        <w:t>CDE management</w:t>
      </w:r>
      <w:r w:rsidRPr="00840952">
        <w:rPr>
          <w:rFonts w:cs="Arial"/>
        </w:rPr>
        <w:t>.</w:t>
      </w:r>
    </w:p>
    <w:p w14:paraId="75F838A6" w14:textId="4DA55EBF" w:rsidR="00D771B1" w:rsidRPr="00840952" w:rsidRDefault="006A0CDB">
      <w:pPr>
        <w:pStyle w:val="Instructions"/>
        <w:rPr>
          <w:rFonts w:cs="Arial"/>
        </w:rPr>
      </w:pPr>
      <w:r w:rsidRPr="00840952">
        <w:rPr>
          <w:rFonts w:cs="Arial"/>
        </w:rPr>
        <w:lastRenderedPageBreak/>
        <w:t xml:space="preserve">AS ISO 19650.5 specifies the principles and requirements for security-minded information management. It </w:t>
      </w:r>
      <w:r w:rsidR="009A7DC1" w:rsidRPr="00840952">
        <w:rPr>
          <w:rFonts w:cs="Arial"/>
        </w:rPr>
        <w:t xml:space="preserve">addresses the steps required to create </w:t>
      </w:r>
      <w:r w:rsidRPr="00840952">
        <w:rPr>
          <w:rFonts w:cs="Arial"/>
        </w:rPr>
        <w:t>security strateg</w:t>
      </w:r>
      <w:r w:rsidR="009A7DC1" w:rsidRPr="00840952">
        <w:rPr>
          <w:rFonts w:cs="Arial"/>
        </w:rPr>
        <w:t>ies</w:t>
      </w:r>
      <w:r w:rsidRPr="00840952">
        <w:rPr>
          <w:rFonts w:cs="Arial"/>
        </w:rPr>
        <w:t>, security management plan</w:t>
      </w:r>
      <w:r w:rsidR="009A7DC1" w:rsidRPr="00840952">
        <w:rPr>
          <w:rFonts w:cs="Arial"/>
        </w:rPr>
        <w:t>s</w:t>
      </w:r>
      <w:r w:rsidRPr="00840952">
        <w:rPr>
          <w:rFonts w:cs="Arial"/>
        </w:rPr>
        <w:t>, etc</w:t>
      </w:r>
      <w:r w:rsidR="009A7DC1" w:rsidRPr="00840952">
        <w:rPr>
          <w:rFonts w:cs="Arial"/>
        </w:rPr>
        <w:t xml:space="preserve"> (</w:t>
      </w:r>
      <w:r w:rsidR="00690322" w:rsidRPr="00840952">
        <w:rPr>
          <w:rFonts w:cs="Arial"/>
        </w:rPr>
        <w:t>but</w:t>
      </w:r>
      <w:r w:rsidR="009A7DC1" w:rsidRPr="00840952">
        <w:rPr>
          <w:rFonts w:cs="Arial"/>
        </w:rPr>
        <w:t xml:space="preserve"> does not provide them ready-made</w:t>
      </w:r>
      <w:r w:rsidR="00690322" w:rsidRPr="00840952">
        <w:rPr>
          <w:rFonts w:cs="Arial"/>
        </w:rPr>
        <w:t>).</w:t>
      </w:r>
    </w:p>
    <w:p w14:paraId="5C30B1CE" w14:textId="45157A11" w:rsidR="00DA1B4F" w:rsidRPr="00840952" w:rsidRDefault="00DA1B4F" w:rsidP="00DA1B4F">
      <w:pPr>
        <w:pStyle w:val="Heading2"/>
        <w:rPr>
          <w:rFonts w:cs="Arial"/>
        </w:rPr>
      </w:pPr>
      <w:bookmarkStart w:id="478" w:name="_Toc117180576"/>
      <w:r w:rsidRPr="00840952">
        <w:rPr>
          <w:rFonts w:cs="Arial"/>
        </w:rPr>
        <w:t>CDE management</w:t>
      </w:r>
      <w:bookmarkEnd w:id="478"/>
    </w:p>
    <w:p w14:paraId="2BA0B3C4" w14:textId="2780E27E" w:rsidR="00DA1B4F" w:rsidRPr="00840952" w:rsidRDefault="00DA1B4F" w:rsidP="00DA1B4F">
      <w:pPr>
        <w:pStyle w:val="Prompt"/>
      </w:pPr>
      <w:r w:rsidRPr="00840952">
        <w:t xml:space="preserve">CDE standards and procedures: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1A69D777" w14:textId="3620A4DF" w:rsidR="00F41B99" w:rsidRPr="00840952" w:rsidRDefault="00DA1B4F" w:rsidP="00F41B99">
      <w:pPr>
        <w:pStyle w:val="Instructions"/>
        <w:rPr>
          <w:rFonts w:cs="Arial"/>
        </w:rPr>
      </w:pPr>
      <w:r w:rsidRPr="00840952">
        <w:rPr>
          <w:rFonts w:cs="Arial"/>
        </w:rPr>
        <w:t xml:space="preserve">Describe the </w:t>
      </w:r>
      <w:r w:rsidR="00C42051" w:rsidRPr="00840952">
        <w:rPr>
          <w:rFonts w:cs="Arial"/>
        </w:rPr>
        <w:t>measures required to maintain the security and integrity of the</w:t>
      </w:r>
      <w:r w:rsidR="00F41B99" w:rsidRPr="00840952">
        <w:rPr>
          <w:rFonts w:cs="Arial"/>
        </w:rPr>
        <w:t xml:space="preserve"> </w:t>
      </w:r>
      <w:r w:rsidR="00C42051" w:rsidRPr="00840952">
        <w:rPr>
          <w:rFonts w:cs="Arial"/>
        </w:rPr>
        <w:t>CDE</w:t>
      </w:r>
      <w:r w:rsidR="00F64A23" w:rsidRPr="00840952">
        <w:rPr>
          <w:rFonts w:cs="Arial"/>
        </w:rPr>
        <w:t xml:space="preserve">. </w:t>
      </w:r>
      <w:r w:rsidR="00F41B99" w:rsidRPr="00840952">
        <w:rPr>
          <w:rFonts w:cs="Arial"/>
        </w:rPr>
        <w:t xml:space="preserve">Include applicable standards and procedures in in the </w:t>
      </w:r>
      <w:r w:rsidR="00F41B99" w:rsidRPr="00840952">
        <w:rPr>
          <w:rFonts w:cs="Arial"/>
          <w:b/>
          <w:bCs/>
        </w:rPr>
        <w:t>Project information standards directory</w:t>
      </w:r>
      <w:r w:rsidR="00F41B99" w:rsidRPr="00840952">
        <w:rPr>
          <w:rFonts w:cs="Arial"/>
        </w:rPr>
        <w:t xml:space="preserve"> and </w:t>
      </w:r>
      <w:r w:rsidR="00F41B99" w:rsidRPr="00840952">
        <w:rPr>
          <w:rFonts w:cs="Arial"/>
          <w:b/>
          <w:bCs/>
        </w:rPr>
        <w:t>Project information production methods and procedures directory</w:t>
      </w:r>
      <w:r w:rsidR="00F41B99" w:rsidRPr="00840952">
        <w:rPr>
          <w:rFonts w:cs="Arial"/>
        </w:rPr>
        <w:t>.</w:t>
      </w:r>
    </w:p>
    <w:p w14:paraId="69A58A21" w14:textId="4D638E2E" w:rsidR="00F41B99" w:rsidRPr="00840952" w:rsidRDefault="00F41B99" w:rsidP="00F41B99">
      <w:pPr>
        <w:pStyle w:val="Instructions"/>
        <w:rPr>
          <w:rFonts w:cs="Arial"/>
        </w:rPr>
      </w:pPr>
      <w:r w:rsidRPr="00840952">
        <w:rPr>
          <w:rFonts w:cs="Arial"/>
        </w:rPr>
        <w:t xml:space="preserve">Incorporate details of </w:t>
      </w:r>
      <w:r w:rsidR="00F64A23" w:rsidRPr="00840952">
        <w:rPr>
          <w:rFonts w:cs="Arial"/>
        </w:rPr>
        <w:t>these</w:t>
      </w:r>
      <w:r w:rsidRPr="00840952">
        <w:rPr>
          <w:rFonts w:cs="Arial"/>
        </w:rPr>
        <w:t xml:space="preserve"> measures in the instructions for using the Common Data Environment (CDE) at </w:t>
      </w:r>
      <w:r w:rsidRPr="00840952">
        <w:rPr>
          <w:rFonts w:cs="Arial"/>
          <w:b/>
          <w:bCs/>
        </w:rPr>
        <w:t>COMMERCIAL</w:t>
      </w:r>
      <w:r w:rsidRPr="00840952">
        <w:rPr>
          <w:rFonts w:cs="Arial"/>
        </w:rPr>
        <w:t xml:space="preserve">, </w:t>
      </w:r>
      <w:r w:rsidRPr="00840952">
        <w:rPr>
          <w:rFonts w:cs="Arial"/>
          <w:b/>
          <w:bCs/>
        </w:rPr>
        <w:t>Common Data Environment</w:t>
      </w:r>
      <w:r w:rsidRPr="00840952">
        <w:rPr>
          <w:rFonts w:cs="Arial"/>
        </w:rPr>
        <w:t>.</w:t>
      </w:r>
    </w:p>
    <w:p w14:paraId="63F8CABF" w14:textId="6BEF4574" w:rsidR="00DA1B4F" w:rsidRPr="00840952" w:rsidRDefault="00F64A23" w:rsidP="00E72956">
      <w:pPr>
        <w:pStyle w:val="Instructions"/>
        <w:rPr>
          <w:rFonts w:cs="Arial"/>
        </w:rPr>
      </w:pPr>
      <w:r w:rsidRPr="00840952">
        <w:rPr>
          <w:rFonts w:cs="Arial"/>
        </w:rPr>
        <w:t xml:space="preserve">If the appointing party does not have existing requirements for management of the CDE, they may choose to request proposals from tenderers for </w:t>
      </w:r>
      <w:r w:rsidR="00F80AA9" w:rsidRPr="00840952">
        <w:rPr>
          <w:rFonts w:cs="Arial"/>
        </w:rPr>
        <w:t>consideration</w:t>
      </w:r>
      <w:r w:rsidRPr="00840952">
        <w:rPr>
          <w:rFonts w:cs="Arial"/>
        </w:rPr>
        <w:t>.</w:t>
      </w:r>
    </w:p>
    <w:p w14:paraId="199E66BE" w14:textId="236D7D5A" w:rsidR="0013212B" w:rsidRPr="00840952" w:rsidRDefault="0013212B" w:rsidP="00260087">
      <w:pPr>
        <w:pStyle w:val="Heading1"/>
      </w:pPr>
      <w:bookmarkStart w:id="479" w:name="_Toc112162570"/>
      <w:bookmarkStart w:id="480" w:name="_Toc112247700"/>
      <w:bookmarkStart w:id="481" w:name="_Toc112162571"/>
      <w:bookmarkStart w:id="482" w:name="_Toc112247701"/>
      <w:bookmarkStart w:id="483" w:name="_Toc112162572"/>
      <w:bookmarkStart w:id="484" w:name="_Toc112247702"/>
      <w:bookmarkStart w:id="485" w:name="_Toc112162573"/>
      <w:bookmarkStart w:id="486" w:name="_Toc112247703"/>
      <w:bookmarkStart w:id="487" w:name="_Toc112162574"/>
      <w:bookmarkStart w:id="488" w:name="_Toc112247704"/>
      <w:bookmarkStart w:id="489" w:name="_Toc112162575"/>
      <w:bookmarkStart w:id="490" w:name="_Toc112247705"/>
      <w:bookmarkStart w:id="491" w:name="_Toc112162576"/>
      <w:bookmarkStart w:id="492" w:name="_Toc112247706"/>
      <w:bookmarkStart w:id="493" w:name="_Toc112162601"/>
      <w:bookmarkStart w:id="494" w:name="_Toc112247731"/>
      <w:bookmarkStart w:id="495" w:name="_Toc112162605"/>
      <w:bookmarkStart w:id="496" w:name="_Toc112247735"/>
      <w:bookmarkStart w:id="497" w:name="_Toc112162606"/>
      <w:bookmarkStart w:id="498" w:name="_Toc112247736"/>
      <w:bookmarkStart w:id="499" w:name="_Toc112162607"/>
      <w:bookmarkStart w:id="500" w:name="_Toc112247737"/>
      <w:bookmarkStart w:id="501" w:name="_Toc112162608"/>
      <w:bookmarkStart w:id="502" w:name="_Toc112247738"/>
      <w:bookmarkStart w:id="503" w:name="_Toc112162609"/>
      <w:bookmarkStart w:id="504" w:name="_Toc112247739"/>
      <w:bookmarkStart w:id="505" w:name="_Toc112162610"/>
      <w:bookmarkStart w:id="506" w:name="_Toc112247740"/>
      <w:bookmarkStart w:id="507" w:name="_Toc112162611"/>
      <w:bookmarkStart w:id="508" w:name="_Toc112247741"/>
      <w:bookmarkStart w:id="509" w:name="_Toc112162612"/>
      <w:bookmarkStart w:id="510" w:name="_Toc112247742"/>
      <w:bookmarkStart w:id="511" w:name="_Toc112162613"/>
      <w:bookmarkStart w:id="512" w:name="_Toc112247743"/>
      <w:bookmarkStart w:id="513" w:name="_Toc112162614"/>
      <w:bookmarkStart w:id="514" w:name="_Toc112247744"/>
      <w:bookmarkStart w:id="515" w:name="_Toc112162615"/>
      <w:bookmarkStart w:id="516" w:name="_Toc112247745"/>
      <w:bookmarkStart w:id="517" w:name="_Toc112162636"/>
      <w:bookmarkStart w:id="518" w:name="_Toc112247766"/>
      <w:bookmarkStart w:id="519" w:name="_Toc112162640"/>
      <w:bookmarkStart w:id="520" w:name="_Toc112247770"/>
      <w:bookmarkStart w:id="521" w:name="_Toc112162641"/>
      <w:bookmarkStart w:id="522" w:name="_Toc112247771"/>
      <w:bookmarkStart w:id="523" w:name="_Toc112162642"/>
      <w:bookmarkStart w:id="524" w:name="_Toc112247772"/>
      <w:bookmarkStart w:id="525" w:name="_Toc112162643"/>
      <w:bookmarkStart w:id="526" w:name="_Toc112247773"/>
      <w:bookmarkStart w:id="527" w:name="_Toc112162644"/>
      <w:bookmarkStart w:id="528" w:name="_Toc112247774"/>
      <w:bookmarkStart w:id="529" w:name="_Toc112162645"/>
      <w:bookmarkStart w:id="530" w:name="_Toc112247775"/>
      <w:bookmarkStart w:id="531" w:name="_Toc112162646"/>
      <w:bookmarkStart w:id="532" w:name="_Toc112247776"/>
      <w:bookmarkStart w:id="533" w:name="_Toc112162647"/>
      <w:bookmarkStart w:id="534" w:name="_Toc112247777"/>
      <w:bookmarkStart w:id="535" w:name="_Toc101446725"/>
      <w:bookmarkStart w:id="536" w:name="_Toc101447242"/>
      <w:bookmarkStart w:id="537" w:name="_Toc101447580"/>
      <w:bookmarkStart w:id="538" w:name="_Toc112162648"/>
      <w:bookmarkStart w:id="539" w:name="_Toc112247778"/>
      <w:bookmarkStart w:id="540" w:name="_Toc112162649"/>
      <w:bookmarkStart w:id="541" w:name="_Toc112247779"/>
      <w:bookmarkStart w:id="542" w:name="_Toc112162650"/>
      <w:bookmarkStart w:id="543" w:name="_Toc112247780"/>
      <w:bookmarkStart w:id="544" w:name="_Toc112162679"/>
      <w:bookmarkStart w:id="545" w:name="_Toc112247809"/>
      <w:bookmarkStart w:id="546" w:name="_Toc112162683"/>
      <w:bookmarkStart w:id="547" w:name="_Toc112247813"/>
      <w:bookmarkStart w:id="548" w:name="_Toc112162684"/>
      <w:bookmarkStart w:id="549" w:name="_Toc112247814"/>
      <w:bookmarkStart w:id="550" w:name="_Toc112162685"/>
      <w:bookmarkStart w:id="551" w:name="_Toc112247815"/>
      <w:bookmarkStart w:id="552" w:name="_Toc112162686"/>
      <w:bookmarkStart w:id="553" w:name="_Toc112247816"/>
      <w:bookmarkStart w:id="554" w:name="_Toc112162687"/>
      <w:bookmarkStart w:id="555" w:name="_Toc112247817"/>
      <w:bookmarkStart w:id="556" w:name="_Toc112162688"/>
      <w:bookmarkStart w:id="557" w:name="_Toc112247818"/>
      <w:bookmarkStart w:id="558" w:name="_Toc112162689"/>
      <w:bookmarkStart w:id="559" w:name="_Toc112247819"/>
      <w:bookmarkStart w:id="560" w:name="_Toc112162690"/>
      <w:bookmarkStart w:id="561" w:name="_Toc112247820"/>
      <w:bookmarkStart w:id="562" w:name="_Toc112162691"/>
      <w:bookmarkStart w:id="563" w:name="_Toc112247821"/>
      <w:bookmarkStart w:id="564" w:name="_Toc112162692"/>
      <w:bookmarkStart w:id="565" w:name="_Toc112247822"/>
      <w:bookmarkStart w:id="566" w:name="_Toc112162693"/>
      <w:bookmarkStart w:id="567" w:name="_Toc112247823"/>
      <w:bookmarkStart w:id="568" w:name="_Toc112162694"/>
      <w:bookmarkStart w:id="569" w:name="_Toc112247824"/>
      <w:bookmarkStart w:id="570" w:name="_Toc112162695"/>
      <w:bookmarkStart w:id="571" w:name="_Toc112247825"/>
      <w:bookmarkStart w:id="572" w:name="_Toc112162712"/>
      <w:bookmarkStart w:id="573" w:name="_Toc112247842"/>
      <w:bookmarkStart w:id="574" w:name="_Toc112162716"/>
      <w:bookmarkStart w:id="575" w:name="_Toc112247846"/>
      <w:bookmarkStart w:id="576" w:name="_Toc112162717"/>
      <w:bookmarkStart w:id="577" w:name="_Toc112247847"/>
      <w:bookmarkStart w:id="578" w:name="_Toc112162718"/>
      <w:bookmarkStart w:id="579" w:name="_Toc112247848"/>
      <w:bookmarkStart w:id="580" w:name="_Toc112162719"/>
      <w:bookmarkStart w:id="581" w:name="_Toc112247849"/>
      <w:bookmarkStart w:id="582" w:name="_Toc112162720"/>
      <w:bookmarkStart w:id="583" w:name="_Toc112247850"/>
      <w:bookmarkStart w:id="584" w:name="_Toc112162721"/>
      <w:bookmarkStart w:id="585" w:name="_Toc112247851"/>
      <w:bookmarkStart w:id="586" w:name="_Toc112162722"/>
      <w:bookmarkStart w:id="587" w:name="_Toc112247852"/>
      <w:bookmarkStart w:id="588" w:name="_Toc112162723"/>
      <w:bookmarkStart w:id="589" w:name="_Toc112247853"/>
      <w:bookmarkStart w:id="590" w:name="_Toc112162724"/>
      <w:bookmarkStart w:id="591" w:name="_Toc112247854"/>
      <w:bookmarkStart w:id="592" w:name="_Toc112162725"/>
      <w:bookmarkStart w:id="593" w:name="_Toc112247855"/>
      <w:bookmarkStart w:id="594" w:name="_Toc112162726"/>
      <w:bookmarkStart w:id="595" w:name="_Toc112247856"/>
      <w:bookmarkStart w:id="596" w:name="_Toc112162727"/>
      <w:bookmarkStart w:id="597" w:name="_Toc112247857"/>
      <w:bookmarkStart w:id="598" w:name="_Toc112162728"/>
      <w:bookmarkStart w:id="599" w:name="_Toc112247858"/>
      <w:bookmarkStart w:id="600" w:name="_Toc112162729"/>
      <w:bookmarkStart w:id="601" w:name="_Toc112247859"/>
      <w:bookmarkStart w:id="602" w:name="_Toc112162730"/>
      <w:bookmarkStart w:id="603" w:name="_Toc112247860"/>
      <w:bookmarkStart w:id="604" w:name="_Toc112162731"/>
      <w:bookmarkStart w:id="605" w:name="_Toc112247861"/>
      <w:bookmarkStart w:id="606" w:name="_Toc112162732"/>
      <w:bookmarkStart w:id="607" w:name="_Toc112247862"/>
      <w:bookmarkStart w:id="608" w:name="_Toc112162733"/>
      <w:bookmarkStart w:id="609" w:name="_Toc112247863"/>
      <w:bookmarkStart w:id="610" w:name="_Toc117180577"/>
      <w:bookmarkEnd w:id="470"/>
      <w:bookmarkEnd w:id="471"/>
      <w:bookmarkEnd w:id="472"/>
      <w:bookmarkEnd w:id="473"/>
      <w:bookmarkEnd w:id="474"/>
      <w:bookmarkEnd w:id="475"/>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840952">
        <w:t>Technical</w:t>
      </w:r>
      <w:bookmarkEnd w:id="610"/>
    </w:p>
    <w:p w14:paraId="6C794690" w14:textId="7C01C77C" w:rsidR="00494788" w:rsidRPr="00840952" w:rsidRDefault="00494788" w:rsidP="00494788">
      <w:pPr>
        <w:pStyle w:val="Heading2"/>
        <w:rPr>
          <w:rFonts w:cs="Arial"/>
        </w:rPr>
      </w:pPr>
      <w:bookmarkStart w:id="611" w:name="_Toc117180578"/>
      <w:r w:rsidRPr="00840952">
        <w:rPr>
          <w:rFonts w:cs="Arial"/>
        </w:rPr>
        <w:t>Asset identification</w:t>
      </w:r>
      <w:bookmarkEnd w:id="611"/>
    </w:p>
    <w:p w14:paraId="0395061E" w14:textId="77777777" w:rsidR="00494788" w:rsidRPr="00840952" w:rsidRDefault="00494788" w:rsidP="00494788">
      <w:pPr>
        <w:rPr>
          <w:rFonts w:cs="Arial"/>
          <w:szCs w:val="18"/>
        </w:rPr>
      </w:pPr>
      <w:r w:rsidRPr="00840952">
        <w:rPr>
          <w:rFonts w:cs="Arial"/>
          <w:szCs w:val="18"/>
        </w:rPr>
        <w:t>Requirement: Provide all assets with a unique code for the purpose of identification and to facilitate the cross referencing of information about assets in different information locations and formats within the AIM.</w:t>
      </w:r>
    </w:p>
    <w:p w14:paraId="07184D7F" w14:textId="77777777" w:rsidR="00494788" w:rsidRPr="00840952" w:rsidRDefault="00494788" w:rsidP="00494788">
      <w:pPr>
        <w:pStyle w:val="Instructions"/>
      </w:pPr>
      <w:r w:rsidRPr="00840952">
        <w:t xml:space="preserve">Give preference to international and national standards for asset identification, e.g. VBIS. See </w:t>
      </w:r>
      <w:hyperlink r:id="rId19" w:history="1">
        <w:r w:rsidRPr="00840952">
          <w:rPr>
            <w:rStyle w:val="Hyperlink"/>
          </w:rPr>
          <w:t>https://vbis.com.au/</w:t>
        </w:r>
      </w:hyperlink>
      <w:r w:rsidRPr="00840952">
        <w:rPr>
          <w:vanish w:val="0"/>
        </w:rPr>
        <w:t xml:space="preserve"> </w:t>
      </w:r>
    </w:p>
    <w:p w14:paraId="4A61B523" w14:textId="77777777" w:rsidR="00494788" w:rsidRPr="00840952" w:rsidRDefault="00494788" w:rsidP="00494788">
      <w:pPr>
        <w:pStyle w:val="Instructions"/>
      </w:pPr>
      <w:r w:rsidRPr="00840952">
        <w:t xml:space="preserve">If this requirement is already covered by standards referenced in </w:t>
      </w:r>
      <w:r w:rsidRPr="00840952">
        <w:rPr>
          <w:b/>
          <w:bCs/>
        </w:rPr>
        <w:t>Information standards</w:t>
      </w:r>
      <w:r w:rsidRPr="00840952">
        <w:t>, you may choose to delete this clause.</w:t>
      </w:r>
    </w:p>
    <w:p w14:paraId="216EDBCE" w14:textId="77777777" w:rsidR="00494788" w:rsidRPr="00840952" w:rsidRDefault="00494788" w:rsidP="00494788">
      <w:pPr>
        <w:pStyle w:val="Heading2"/>
        <w:rPr>
          <w:rFonts w:cs="Arial"/>
        </w:rPr>
      </w:pPr>
      <w:bookmarkStart w:id="612" w:name="_Toc117180579"/>
      <w:r w:rsidRPr="00840952">
        <w:rPr>
          <w:rFonts w:cs="Arial"/>
        </w:rPr>
        <w:t>Model object and property naming</w:t>
      </w:r>
      <w:bookmarkEnd w:id="612"/>
    </w:p>
    <w:p w14:paraId="34F32A61" w14:textId="77777777" w:rsidR="00494788" w:rsidRPr="00840952" w:rsidRDefault="00494788" w:rsidP="00494788">
      <w:pPr>
        <w:rPr>
          <w:rFonts w:cs="Arial"/>
          <w:szCs w:val="18"/>
        </w:rPr>
      </w:pPr>
      <w:r w:rsidRPr="00840952">
        <w:rPr>
          <w:rFonts w:cs="Arial"/>
          <w:szCs w:val="18"/>
        </w:rPr>
        <w:t>Open standards: To facilitate the reliable exchange of information, use buildingSMART Industry Foundation Classes (IFC) naming conventions for model objects and object properties.</w:t>
      </w:r>
    </w:p>
    <w:p w14:paraId="6FAD9C15" w14:textId="77777777" w:rsidR="00494788" w:rsidRPr="00840952" w:rsidRDefault="00494788" w:rsidP="00494788">
      <w:pPr>
        <w:rPr>
          <w:rFonts w:cs="Arial"/>
          <w:szCs w:val="18"/>
        </w:rPr>
      </w:pPr>
      <w:r w:rsidRPr="00840952">
        <w:rPr>
          <w:rFonts w:cs="Arial"/>
          <w:szCs w:val="18"/>
        </w:rPr>
        <w:t>Minimum requirements: Include the IFC designations IfcElementType and PredefinedType in all model element objects.</w:t>
      </w:r>
    </w:p>
    <w:p w14:paraId="7249D174" w14:textId="77777777" w:rsidR="00494788" w:rsidRPr="00840952" w:rsidRDefault="00494788" w:rsidP="00494788">
      <w:pPr>
        <w:pStyle w:val="Instructions"/>
      </w:pPr>
      <w:r w:rsidRPr="00840952">
        <w:t xml:space="preserve">The </w:t>
      </w:r>
      <w:r w:rsidRPr="00840952">
        <w:rPr>
          <w:i/>
          <w:iCs/>
        </w:rPr>
        <w:t>Open BIM Object Standard (OBOS)</w:t>
      </w:r>
      <w:r w:rsidRPr="00840952">
        <w:t xml:space="preserve"> provides guidance on creating and naming BIM objects and their properties to facilitate the reliable exchange of information between modellers using different applications.</w:t>
      </w:r>
    </w:p>
    <w:p w14:paraId="14F54ADA" w14:textId="77777777" w:rsidR="00494788" w:rsidRPr="00840952" w:rsidRDefault="00494788" w:rsidP="00494788">
      <w:pPr>
        <w:pStyle w:val="Instructions"/>
      </w:pPr>
      <w:r w:rsidRPr="00840952">
        <w:t>The NATSPEC BIM Properties Generator includes a list of objects with their IFC designations and property sets.</w:t>
      </w:r>
    </w:p>
    <w:p w14:paraId="21453C7A" w14:textId="77777777" w:rsidR="00494788" w:rsidRPr="00840952" w:rsidRDefault="00494788" w:rsidP="00494788">
      <w:pPr>
        <w:pStyle w:val="Instructions"/>
      </w:pPr>
      <w:r w:rsidRPr="00840952">
        <w:t xml:space="preserve">See </w:t>
      </w:r>
      <w:hyperlink r:id="rId20" w:history="1">
        <w:r w:rsidRPr="00840952">
          <w:rPr>
            <w:rStyle w:val="Hyperlink"/>
          </w:rPr>
          <w:t>https://bim.natspec.org/tools/properties-generator</w:t>
        </w:r>
      </w:hyperlink>
      <w:r w:rsidRPr="00840952">
        <w:rPr>
          <w:vanish w:val="0"/>
        </w:rPr>
        <w:t xml:space="preserve"> </w:t>
      </w:r>
    </w:p>
    <w:p w14:paraId="782DDF65" w14:textId="2AE20553" w:rsidR="00494788" w:rsidRPr="00840952" w:rsidRDefault="00494788" w:rsidP="00494788">
      <w:pPr>
        <w:pStyle w:val="Instructions"/>
      </w:pPr>
      <w:r w:rsidRPr="00840952">
        <w:t xml:space="preserve">If this requirement is already covered by standards referenced in </w:t>
      </w:r>
      <w:r w:rsidRPr="00840952">
        <w:rPr>
          <w:b/>
          <w:bCs/>
        </w:rPr>
        <w:t>Information standards</w:t>
      </w:r>
      <w:r w:rsidRPr="00840952">
        <w:t>, you may choose to delete this clause.</w:t>
      </w:r>
    </w:p>
    <w:p w14:paraId="53730A38" w14:textId="77777777" w:rsidR="00494788" w:rsidRPr="00840952" w:rsidRDefault="00494788" w:rsidP="00494788">
      <w:pPr>
        <w:pStyle w:val="Heading2"/>
        <w:rPr>
          <w:rFonts w:cs="Arial"/>
        </w:rPr>
      </w:pPr>
      <w:bookmarkStart w:id="613" w:name="_Toc112247871"/>
      <w:bookmarkStart w:id="614" w:name="_Toc112247872"/>
      <w:bookmarkStart w:id="615" w:name="_Toc112247873"/>
      <w:bookmarkStart w:id="616" w:name="_Toc112247874"/>
      <w:bookmarkStart w:id="617" w:name="_Toc112247875"/>
      <w:bookmarkStart w:id="618" w:name="_Toc117180580"/>
      <w:bookmarkEnd w:id="613"/>
      <w:bookmarkEnd w:id="614"/>
      <w:bookmarkEnd w:id="615"/>
      <w:bookmarkEnd w:id="616"/>
      <w:bookmarkEnd w:id="617"/>
      <w:r w:rsidRPr="00840952">
        <w:rPr>
          <w:rFonts w:cs="Arial"/>
        </w:rPr>
        <w:t>Standards and project reference information</w:t>
      </w:r>
      <w:bookmarkEnd w:id="618"/>
    </w:p>
    <w:p w14:paraId="7F5BF635" w14:textId="77777777" w:rsidR="00494788" w:rsidRPr="00840952" w:rsidRDefault="00494788" w:rsidP="00494788">
      <w:pPr>
        <w:pStyle w:val="Prompt"/>
      </w:pPr>
      <w:r w:rsidRPr="00840952">
        <w:t xml:space="preserve">Standards and project reference information location: </w:t>
      </w:r>
      <w:r w:rsidRPr="00840952">
        <w:fldChar w:fldCharType="begin"/>
      </w:r>
      <w:r w:rsidRPr="00840952">
        <w:instrText xml:space="preserve"> MACROBUTTON  ac_OnHelp [complete/delete]</w:instrText>
      </w:r>
      <w:r w:rsidRPr="00840952">
        <w:fldChar w:fldCharType="separate"/>
      </w:r>
      <w:r w:rsidRPr="00840952">
        <w:t> </w:t>
      </w:r>
      <w:r w:rsidRPr="00840952">
        <w:fldChar w:fldCharType="end"/>
      </w:r>
    </w:p>
    <w:p w14:paraId="060156BA" w14:textId="77777777" w:rsidR="00494788" w:rsidRPr="00840952" w:rsidRDefault="00494788" w:rsidP="00494788">
      <w:pPr>
        <w:pStyle w:val="Instructions"/>
        <w:rPr>
          <w:rFonts w:cs="Arial"/>
        </w:rPr>
      </w:pPr>
      <w:r w:rsidRPr="00840952">
        <w:rPr>
          <w:rFonts w:cs="Arial"/>
        </w:rPr>
        <w:t>Include a link to an online repository, CDE or a description of a location. Ideally, a CDE or single secure location for these resources should be established prior to invitations to tender. Refer to AS ISO 19650-2, Clause 5.1.7. This is more effective and reliable compared to sending them individually to each prospective appointed party.</w:t>
      </w:r>
    </w:p>
    <w:p w14:paraId="7C68E0A1" w14:textId="77777777" w:rsidR="00494788" w:rsidRPr="00840952" w:rsidRDefault="00494788" w:rsidP="00494788">
      <w:pPr>
        <w:pStyle w:val="Heading3"/>
      </w:pPr>
      <w:bookmarkStart w:id="619" w:name="_Toc117180581"/>
      <w:r w:rsidRPr="00840952">
        <w:t>Information standards</w:t>
      </w:r>
      <w:bookmarkEnd w:id="619"/>
    </w:p>
    <w:p w14:paraId="5E7E7021" w14:textId="0375B83A" w:rsidR="00494788" w:rsidRPr="00840952" w:rsidRDefault="006C477E" w:rsidP="00494788">
      <w:pPr>
        <w:pStyle w:val="Instructionsindent"/>
        <w:numPr>
          <w:ilvl w:val="0"/>
          <w:numId w:val="0"/>
        </w:numPr>
      </w:pPr>
      <w:bookmarkStart w:id="620" w:name="_Hlk113550907"/>
      <w:r>
        <w:t xml:space="preserve">See </w:t>
      </w:r>
      <w:r w:rsidRPr="00840952">
        <w:rPr>
          <w:i/>
          <w:iCs/>
        </w:rPr>
        <w:t>Appendix D – Defining information requirements</w:t>
      </w:r>
      <w:r>
        <w:t xml:space="preserve"> for examples of standards and project reference information</w:t>
      </w:r>
      <w:r w:rsidR="00494788" w:rsidRPr="00840952">
        <w:t>.</w:t>
      </w:r>
    </w:p>
    <w:bookmarkEnd w:id="620"/>
    <w:p w14:paraId="33A094B4" w14:textId="77777777" w:rsidR="00494788" w:rsidRPr="00840952" w:rsidRDefault="00494788" w:rsidP="00494788">
      <w:pPr>
        <w:rPr>
          <w:rFonts w:cs="Arial"/>
        </w:rPr>
      </w:pPr>
      <w:r w:rsidRPr="00840952">
        <w:rPr>
          <w:rFonts w:cs="Arial"/>
        </w:rPr>
        <w:t xml:space="preserve">Asset Information for the project: Conform to the information standards and information management standards listed in the </w:t>
      </w:r>
      <w:r w:rsidRPr="00840952">
        <w:rPr>
          <w:rFonts w:cs="Arial"/>
          <w:b/>
          <w:bCs/>
          <w:color w:val="808080" w:themeColor="background1" w:themeShade="80"/>
          <w:szCs w:val="18"/>
        </w:rPr>
        <w:t>Project information standards directory</w:t>
      </w:r>
      <w:r w:rsidRPr="00840952">
        <w:rPr>
          <w:rFonts w:cs="Arial"/>
        </w:rPr>
        <w:t>.</w:t>
      </w:r>
    </w:p>
    <w:p w14:paraId="32759AC1" w14:textId="77777777" w:rsidR="00494788" w:rsidRPr="00840952" w:rsidRDefault="00494788" w:rsidP="00494788">
      <w:pPr>
        <w:rPr>
          <w:rFonts w:cs="Arial"/>
        </w:rPr>
      </w:pPr>
      <w:r w:rsidRPr="00840952">
        <w:rPr>
          <w:rFonts w:cs="Arial"/>
          <w:b/>
          <w:bCs/>
        </w:rPr>
        <w:t>Project information standards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826"/>
        <w:gridCol w:w="1532"/>
      </w:tblGrid>
      <w:tr w:rsidR="00494788" w:rsidRPr="00840952" w14:paraId="66950D48" w14:textId="77777777" w:rsidTr="00AC684E">
        <w:trPr>
          <w:trHeight w:val="454"/>
          <w:tblHeader/>
        </w:trPr>
        <w:tc>
          <w:tcPr>
            <w:tcW w:w="5467" w:type="dxa"/>
            <w:shd w:val="clear" w:color="auto" w:fill="DBE5F1" w:themeFill="accent1" w:themeFillTint="33"/>
            <w:vAlign w:val="center"/>
          </w:tcPr>
          <w:p w14:paraId="64BE9E06" w14:textId="77777777" w:rsidR="00494788" w:rsidRPr="00840952" w:rsidRDefault="00494788" w:rsidP="009D0130">
            <w:pPr>
              <w:pStyle w:val="Tabletitle"/>
              <w:rPr>
                <w:rFonts w:cs="Arial"/>
              </w:rPr>
            </w:pPr>
            <w:r w:rsidRPr="00840952">
              <w:rPr>
                <w:rFonts w:cs="Arial"/>
              </w:rPr>
              <w:t>Document title</w:t>
            </w:r>
          </w:p>
        </w:tc>
        <w:tc>
          <w:tcPr>
            <w:tcW w:w="1800" w:type="dxa"/>
            <w:shd w:val="clear" w:color="auto" w:fill="DBE5F1" w:themeFill="accent1" w:themeFillTint="33"/>
            <w:vAlign w:val="center"/>
          </w:tcPr>
          <w:p w14:paraId="7FC14A0E" w14:textId="77777777" w:rsidR="00494788" w:rsidRPr="00840952" w:rsidRDefault="00494788" w:rsidP="009D0130">
            <w:pPr>
              <w:pStyle w:val="Tabletitle"/>
              <w:rPr>
                <w:rFonts w:cs="Arial"/>
              </w:rPr>
            </w:pPr>
            <w:r w:rsidRPr="00840952">
              <w:rPr>
                <w:rFonts w:cs="Arial"/>
              </w:rPr>
              <w:t>Edition / version</w:t>
            </w:r>
          </w:p>
        </w:tc>
        <w:tc>
          <w:tcPr>
            <w:tcW w:w="1510" w:type="dxa"/>
            <w:shd w:val="clear" w:color="auto" w:fill="DBE5F1" w:themeFill="accent1" w:themeFillTint="33"/>
            <w:vAlign w:val="center"/>
          </w:tcPr>
          <w:p w14:paraId="35430149" w14:textId="77777777" w:rsidR="00494788" w:rsidRPr="00840952" w:rsidRDefault="00494788" w:rsidP="009D0130">
            <w:pPr>
              <w:pStyle w:val="Tabletitle"/>
              <w:rPr>
                <w:rFonts w:cs="Arial"/>
              </w:rPr>
            </w:pPr>
            <w:r w:rsidRPr="00840952">
              <w:rPr>
                <w:rFonts w:cs="Arial"/>
              </w:rPr>
              <w:t>Date</w:t>
            </w:r>
          </w:p>
        </w:tc>
      </w:tr>
      <w:tr w:rsidR="00494788" w:rsidRPr="00840952" w14:paraId="19CD9045" w14:textId="77777777" w:rsidTr="00AC684E">
        <w:trPr>
          <w:trHeight w:val="454"/>
        </w:trPr>
        <w:tc>
          <w:tcPr>
            <w:tcW w:w="5467" w:type="dxa"/>
            <w:vAlign w:val="center"/>
          </w:tcPr>
          <w:p w14:paraId="7F2B7318" w14:textId="77777777" w:rsidR="00494788" w:rsidRPr="00840952" w:rsidRDefault="00494788" w:rsidP="009D0130">
            <w:pPr>
              <w:rPr>
                <w:rFonts w:cs="Arial"/>
              </w:rPr>
            </w:pPr>
          </w:p>
        </w:tc>
        <w:tc>
          <w:tcPr>
            <w:tcW w:w="1800" w:type="dxa"/>
            <w:vAlign w:val="center"/>
          </w:tcPr>
          <w:p w14:paraId="40EB6E28" w14:textId="77777777" w:rsidR="00494788" w:rsidRPr="00840952" w:rsidRDefault="00494788" w:rsidP="009D0130">
            <w:pPr>
              <w:rPr>
                <w:rFonts w:cs="Arial"/>
              </w:rPr>
            </w:pPr>
          </w:p>
        </w:tc>
        <w:tc>
          <w:tcPr>
            <w:tcW w:w="1510" w:type="dxa"/>
            <w:vAlign w:val="center"/>
          </w:tcPr>
          <w:p w14:paraId="22EDD9E9" w14:textId="77777777" w:rsidR="00494788" w:rsidRPr="00840952" w:rsidRDefault="00494788" w:rsidP="009D0130">
            <w:pPr>
              <w:rPr>
                <w:rFonts w:cs="Arial"/>
              </w:rPr>
            </w:pPr>
          </w:p>
        </w:tc>
      </w:tr>
      <w:tr w:rsidR="00494788" w:rsidRPr="00840952" w14:paraId="482DC649" w14:textId="77777777" w:rsidTr="00AC684E">
        <w:trPr>
          <w:trHeight w:val="454"/>
        </w:trPr>
        <w:tc>
          <w:tcPr>
            <w:tcW w:w="5467" w:type="dxa"/>
            <w:vAlign w:val="center"/>
          </w:tcPr>
          <w:p w14:paraId="7E246B9F" w14:textId="77777777" w:rsidR="00494788" w:rsidRPr="00840952" w:rsidRDefault="00494788" w:rsidP="009D0130">
            <w:pPr>
              <w:rPr>
                <w:rFonts w:cs="Arial"/>
              </w:rPr>
            </w:pPr>
          </w:p>
        </w:tc>
        <w:tc>
          <w:tcPr>
            <w:tcW w:w="1800" w:type="dxa"/>
            <w:vAlign w:val="center"/>
          </w:tcPr>
          <w:p w14:paraId="5641BAAE" w14:textId="77777777" w:rsidR="00494788" w:rsidRPr="00840952" w:rsidRDefault="00494788" w:rsidP="009D0130">
            <w:pPr>
              <w:rPr>
                <w:rFonts w:cs="Arial"/>
              </w:rPr>
            </w:pPr>
          </w:p>
        </w:tc>
        <w:tc>
          <w:tcPr>
            <w:tcW w:w="1510" w:type="dxa"/>
            <w:vAlign w:val="center"/>
          </w:tcPr>
          <w:p w14:paraId="32A3923C" w14:textId="77777777" w:rsidR="00494788" w:rsidRPr="00840952" w:rsidRDefault="00494788" w:rsidP="009D0130">
            <w:pPr>
              <w:rPr>
                <w:rFonts w:cs="Arial"/>
              </w:rPr>
            </w:pPr>
          </w:p>
        </w:tc>
      </w:tr>
      <w:tr w:rsidR="00494788" w:rsidRPr="00840952" w14:paraId="5E1F0816" w14:textId="77777777" w:rsidTr="00AC684E">
        <w:trPr>
          <w:trHeight w:val="454"/>
        </w:trPr>
        <w:tc>
          <w:tcPr>
            <w:tcW w:w="5467" w:type="dxa"/>
            <w:vAlign w:val="center"/>
          </w:tcPr>
          <w:p w14:paraId="1F1CCB18" w14:textId="77777777" w:rsidR="00494788" w:rsidRPr="00840952" w:rsidRDefault="00494788" w:rsidP="009D0130">
            <w:pPr>
              <w:rPr>
                <w:rFonts w:cs="Arial"/>
              </w:rPr>
            </w:pPr>
          </w:p>
        </w:tc>
        <w:tc>
          <w:tcPr>
            <w:tcW w:w="1800" w:type="dxa"/>
            <w:vAlign w:val="center"/>
          </w:tcPr>
          <w:p w14:paraId="2EA812C3" w14:textId="77777777" w:rsidR="00494788" w:rsidRPr="00840952" w:rsidRDefault="00494788" w:rsidP="009D0130">
            <w:pPr>
              <w:rPr>
                <w:rFonts w:cs="Arial"/>
              </w:rPr>
            </w:pPr>
          </w:p>
        </w:tc>
        <w:tc>
          <w:tcPr>
            <w:tcW w:w="1510" w:type="dxa"/>
            <w:vAlign w:val="center"/>
          </w:tcPr>
          <w:p w14:paraId="00E4A1C7" w14:textId="77777777" w:rsidR="00494788" w:rsidRPr="00840952" w:rsidRDefault="00494788" w:rsidP="009D0130">
            <w:pPr>
              <w:rPr>
                <w:rFonts w:cs="Arial"/>
              </w:rPr>
            </w:pPr>
          </w:p>
        </w:tc>
      </w:tr>
      <w:tr w:rsidR="00494788" w:rsidRPr="00840952" w14:paraId="6393D900" w14:textId="77777777" w:rsidTr="00AC684E">
        <w:trPr>
          <w:trHeight w:val="454"/>
        </w:trPr>
        <w:tc>
          <w:tcPr>
            <w:tcW w:w="5467" w:type="dxa"/>
            <w:vAlign w:val="center"/>
          </w:tcPr>
          <w:p w14:paraId="6786280E" w14:textId="77777777" w:rsidR="00494788" w:rsidRPr="00840952" w:rsidRDefault="00494788" w:rsidP="009D0130">
            <w:pPr>
              <w:rPr>
                <w:rFonts w:cs="Arial"/>
              </w:rPr>
            </w:pPr>
          </w:p>
        </w:tc>
        <w:tc>
          <w:tcPr>
            <w:tcW w:w="1800" w:type="dxa"/>
            <w:vAlign w:val="center"/>
          </w:tcPr>
          <w:p w14:paraId="20BB9441" w14:textId="77777777" w:rsidR="00494788" w:rsidRPr="00840952" w:rsidRDefault="00494788" w:rsidP="009D0130">
            <w:pPr>
              <w:rPr>
                <w:rFonts w:cs="Arial"/>
              </w:rPr>
            </w:pPr>
          </w:p>
        </w:tc>
        <w:tc>
          <w:tcPr>
            <w:tcW w:w="1510" w:type="dxa"/>
            <w:vAlign w:val="center"/>
          </w:tcPr>
          <w:p w14:paraId="57333C0E" w14:textId="77777777" w:rsidR="00494788" w:rsidRPr="00840952" w:rsidRDefault="00494788" w:rsidP="009D0130">
            <w:pPr>
              <w:rPr>
                <w:rFonts w:cs="Arial"/>
              </w:rPr>
            </w:pPr>
          </w:p>
        </w:tc>
      </w:tr>
    </w:tbl>
    <w:p w14:paraId="39F8AEC4" w14:textId="77777777" w:rsidR="00494788" w:rsidRPr="00840952" w:rsidRDefault="00494788" w:rsidP="00494788">
      <w:pPr>
        <w:rPr>
          <w:rFonts w:eastAsiaTheme="minorEastAsia" w:cs="Arial"/>
        </w:rPr>
      </w:pPr>
    </w:p>
    <w:p w14:paraId="14555FE9" w14:textId="2B659195" w:rsidR="00494788" w:rsidRPr="00840952" w:rsidRDefault="00494788" w:rsidP="00494788">
      <w:pPr>
        <w:pStyle w:val="Instructions"/>
        <w:rPr>
          <w:rFonts w:cs="Arial"/>
        </w:rPr>
      </w:pPr>
      <w:r w:rsidRPr="00840952">
        <w:rPr>
          <w:rFonts w:cs="Arial"/>
        </w:rPr>
        <w:t>Edit to include all specific information standards required for the project by the appointing party’s organisation. Refer to AS</w:t>
      </w:r>
      <w:r w:rsidR="00C5475A">
        <w:rPr>
          <w:rFonts w:cs="Arial"/>
        </w:rPr>
        <w:t> </w:t>
      </w:r>
      <w:r w:rsidRPr="00840952">
        <w:rPr>
          <w:rFonts w:cs="Arial"/>
        </w:rPr>
        <w:t>ISO 19650.2 clause 5.1.4. Give preference to international, national or industry standards, e.g. AS ISO 19650.</w:t>
      </w:r>
    </w:p>
    <w:p w14:paraId="64B3B922" w14:textId="659C9D73" w:rsidR="00E646FC" w:rsidRDefault="00494788" w:rsidP="00E646FC">
      <w:pPr>
        <w:pStyle w:val="Instructions"/>
      </w:pPr>
      <w:r w:rsidRPr="00840952">
        <w:rPr>
          <w:rFonts w:cs="Arial"/>
        </w:rPr>
        <w:t>Standards can cover topics such as:</w:t>
      </w:r>
    </w:p>
    <w:p w14:paraId="6C894D98" w14:textId="64E29D26" w:rsidR="00494788" w:rsidRPr="00840952" w:rsidRDefault="00494788" w:rsidP="00E646FC">
      <w:pPr>
        <w:pStyle w:val="Instructionsindent"/>
      </w:pPr>
      <w:r w:rsidRPr="00840952">
        <w:t>Requirements associated with information exchanges.</w:t>
      </w:r>
    </w:p>
    <w:p w14:paraId="6A72B5DB" w14:textId="77777777" w:rsidR="00494788" w:rsidRPr="00840952" w:rsidRDefault="00494788" w:rsidP="00494788">
      <w:pPr>
        <w:pStyle w:val="Instructionsindent"/>
      </w:pPr>
      <w:r w:rsidRPr="00840952">
        <w:lastRenderedPageBreak/>
        <w:t>Schema for structuring and classifying information.</w:t>
      </w:r>
    </w:p>
    <w:p w14:paraId="4DB7734A" w14:textId="77777777" w:rsidR="00494788" w:rsidRPr="00840952" w:rsidRDefault="00494788" w:rsidP="00494788">
      <w:pPr>
        <w:pStyle w:val="Instructionsindent"/>
      </w:pPr>
      <w:r w:rsidRPr="00840952">
        <w:t>Methods for assigning level of information need.</w:t>
      </w:r>
    </w:p>
    <w:p w14:paraId="11CECAD5" w14:textId="77777777" w:rsidR="00494788" w:rsidRPr="00840952" w:rsidRDefault="00494788" w:rsidP="00494788">
      <w:pPr>
        <w:pStyle w:val="Instructionsindent"/>
      </w:pPr>
      <w:r w:rsidRPr="00840952">
        <w:t>Standards relevant to the use of information during the operational phase of the asset.</w:t>
      </w:r>
    </w:p>
    <w:p w14:paraId="454804E7" w14:textId="77777777" w:rsidR="00494788" w:rsidRPr="00840952" w:rsidRDefault="00494788" w:rsidP="00494788">
      <w:pPr>
        <w:pStyle w:val="Instructions"/>
        <w:rPr>
          <w:rFonts w:cs="Arial"/>
          <w:color w:val="auto"/>
        </w:rPr>
      </w:pPr>
      <w:r w:rsidRPr="00840952">
        <w:rPr>
          <w:rFonts w:cs="Arial"/>
        </w:rPr>
        <w:t>The project’s information standards determine the organisation of information containers within the CDE.</w:t>
      </w:r>
    </w:p>
    <w:p w14:paraId="76F0DC3E" w14:textId="77777777" w:rsidR="00494788" w:rsidRPr="00840952" w:rsidRDefault="00494788" w:rsidP="00494788">
      <w:pPr>
        <w:pStyle w:val="Heading3"/>
      </w:pPr>
      <w:bookmarkStart w:id="621" w:name="_Toc117180582"/>
      <w:r w:rsidRPr="00840952">
        <w:t>Information production methods and procedures</w:t>
      </w:r>
      <w:bookmarkEnd w:id="621"/>
    </w:p>
    <w:p w14:paraId="113E3DEC" w14:textId="77777777" w:rsidR="00494788" w:rsidRPr="00840952" w:rsidRDefault="00494788" w:rsidP="00494788">
      <w:pPr>
        <w:rPr>
          <w:rFonts w:cs="Arial"/>
        </w:rPr>
      </w:pPr>
      <w:r w:rsidRPr="00840952">
        <w:rPr>
          <w:rFonts w:cs="Arial"/>
        </w:rPr>
        <w:t xml:space="preserve">Information production for the project: Conform to the requirements of the documents listed in the </w:t>
      </w:r>
      <w:r w:rsidRPr="00840952">
        <w:rPr>
          <w:rFonts w:cs="Arial"/>
          <w:b/>
          <w:bCs/>
          <w:color w:val="808080" w:themeColor="background1" w:themeShade="80"/>
          <w:szCs w:val="18"/>
        </w:rPr>
        <w:t>Project information production methods and procedures directory</w:t>
      </w:r>
      <w:r w:rsidRPr="00840952">
        <w:rPr>
          <w:rFonts w:cs="Arial"/>
        </w:rPr>
        <w:t>.</w:t>
      </w:r>
    </w:p>
    <w:p w14:paraId="1BDA42E8" w14:textId="77777777" w:rsidR="00494788" w:rsidRPr="00840952" w:rsidRDefault="00494788" w:rsidP="00494788">
      <w:pPr>
        <w:rPr>
          <w:rFonts w:cs="Arial"/>
        </w:rPr>
      </w:pPr>
      <w:r w:rsidRPr="00840952">
        <w:rPr>
          <w:rFonts w:cs="Arial"/>
          <w:b/>
          <w:bCs/>
        </w:rPr>
        <w:t>Project information production methods and procedures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2"/>
        <w:gridCol w:w="1827"/>
        <w:gridCol w:w="1533"/>
      </w:tblGrid>
      <w:tr w:rsidR="00494788" w:rsidRPr="00840952" w14:paraId="1D8B2597" w14:textId="77777777" w:rsidTr="00AC684E">
        <w:trPr>
          <w:trHeight w:val="454"/>
          <w:tblHeader/>
        </w:trPr>
        <w:tc>
          <w:tcPr>
            <w:tcW w:w="5465" w:type="dxa"/>
            <w:shd w:val="clear" w:color="auto" w:fill="DBE5F1" w:themeFill="accent1" w:themeFillTint="33"/>
            <w:vAlign w:val="center"/>
          </w:tcPr>
          <w:p w14:paraId="1F456C4A" w14:textId="77777777" w:rsidR="00494788" w:rsidRPr="00840952" w:rsidRDefault="00494788" w:rsidP="009D0130">
            <w:pPr>
              <w:pStyle w:val="Tabletitle"/>
              <w:rPr>
                <w:rFonts w:cs="Arial"/>
              </w:rPr>
            </w:pPr>
            <w:r w:rsidRPr="00840952">
              <w:rPr>
                <w:rFonts w:cs="Arial"/>
              </w:rPr>
              <w:t>Document title</w:t>
            </w:r>
          </w:p>
        </w:tc>
        <w:tc>
          <w:tcPr>
            <w:tcW w:w="1801" w:type="dxa"/>
            <w:shd w:val="clear" w:color="auto" w:fill="DBE5F1" w:themeFill="accent1" w:themeFillTint="33"/>
            <w:vAlign w:val="center"/>
          </w:tcPr>
          <w:p w14:paraId="45581A97" w14:textId="77777777" w:rsidR="00494788" w:rsidRPr="00840952" w:rsidRDefault="00494788" w:rsidP="009D0130">
            <w:pPr>
              <w:pStyle w:val="Tabletitle"/>
              <w:rPr>
                <w:rFonts w:cs="Arial"/>
              </w:rPr>
            </w:pPr>
            <w:r w:rsidRPr="00840952">
              <w:rPr>
                <w:rFonts w:cs="Arial"/>
              </w:rPr>
              <w:t>Edition / version</w:t>
            </w:r>
          </w:p>
        </w:tc>
        <w:tc>
          <w:tcPr>
            <w:tcW w:w="1511" w:type="dxa"/>
            <w:shd w:val="clear" w:color="auto" w:fill="DBE5F1" w:themeFill="accent1" w:themeFillTint="33"/>
            <w:vAlign w:val="center"/>
          </w:tcPr>
          <w:p w14:paraId="6000E62D" w14:textId="77777777" w:rsidR="00494788" w:rsidRPr="00840952" w:rsidRDefault="00494788" w:rsidP="009D0130">
            <w:pPr>
              <w:pStyle w:val="Tabletitle"/>
              <w:rPr>
                <w:rFonts w:cs="Arial"/>
              </w:rPr>
            </w:pPr>
            <w:r w:rsidRPr="00840952">
              <w:rPr>
                <w:rFonts w:cs="Arial"/>
              </w:rPr>
              <w:t>Date</w:t>
            </w:r>
          </w:p>
        </w:tc>
      </w:tr>
      <w:tr w:rsidR="00494788" w:rsidRPr="00840952" w14:paraId="6447F0CD" w14:textId="77777777" w:rsidTr="00AC684E">
        <w:trPr>
          <w:trHeight w:val="454"/>
        </w:trPr>
        <w:tc>
          <w:tcPr>
            <w:tcW w:w="5465" w:type="dxa"/>
            <w:vAlign w:val="center"/>
          </w:tcPr>
          <w:p w14:paraId="7E2DD224" w14:textId="77777777" w:rsidR="00494788" w:rsidRPr="00840952" w:rsidRDefault="00494788" w:rsidP="009D0130">
            <w:pPr>
              <w:rPr>
                <w:rFonts w:cs="Arial"/>
              </w:rPr>
            </w:pPr>
          </w:p>
        </w:tc>
        <w:tc>
          <w:tcPr>
            <w:tcW w:w="1801" w:type="dxa"/>
            <w:vAlign w:val="center"/>
          </w:tcPr>
          <w:p w14:paraId="3EE3A970" w14:textId="77777777" w:rsidR="00494788" w:rsidRPr="00840952" w:rsidRDefault="00494788" w:rsidP="009D0130">
            <w:pPr>
              <w:rPr>
                <w:rFonts w:cs="Arial"/>
              </w:rPr>
            </w:pPr>
          </w:p>
        </w:tc>
        <w:tc>
          <w:tcPr>
            <w:tcW w:w="1511" w:type="dxa"/>
            <w:vAlign w:val="center"/>
          </w:tcPr>
          <w:p w14:paraId="3EE7F8FE" w14:textId="77777777" w:rsidR="00494788" w:rsidRPr="00840952" w:rsidRDefault="00494788" w:rsidP="009D0130">
            <w:pPr>
              <w:rPr>
                <w:rFonts w:cs="Arial"/>
              </w:rPr>
            </w:pPr>
          </w:p>
        </w:tc>
      </w:tr>
      <w:tr w:rsidR="00494788" w:rsidRPr="00840952" w14:paraId="06F55D24" w14:textId="77777777" w:rsidTr="00AC684E">
        <w:trPr>
          <w:trHeight w:val="454"/>
        </w:trPr>
        <w:tc>
          <w:tcPr>
            <w:tcW w:w="5465" w:type="dxa"/>
            <w:vAlign w:val="center"/>
          </w:tcPr>
          <w:p w14:paraId="36EDE215" w14:textId="77777777" w:rsidR="00494788" w:rsidRPr="00840952" w:rsidRDefault="00494788" w:rsidP="009D0130">
            <w:pPr>
              <w:rPr>
                <w:rFonts w:cs="Arial"/>
              </w:rPr>
            </w:pPr>
          </w:p>
        </w:tc>
        <w:tc>
          <w:tcPr>
            <w:tcW w:w="1801" w:type="dxa"/>
            <w:vAlign w:val="center"/>
          </w:tcPr>
          <w:p w14:paraId="5F0711E6" w14:textId="77777777" w:rsidR="00494788" w:rsidRPr="00840952" w:rsidRDefault="00494788" w:rsidP="009D0130">
            <w:pPr>
              <w:rPr>
                <w:rFonts w:cs="Arial"/>
              </w:rPr>
            </w:pPr>
          </w:p>
        </w:tc>
        <w:tc>
          <w:tcPr>
            <w:tcW w:w="1511" w:type="dxa"/>
            <w:vAlign w:val="center"/>
          </w:tcPr>
          <w:p w14:paraId="2D468F54" w14:textId="77777777" w:rsidR="00494788" w:rsidRPr="00840952" w:rsidRDefault="00494788" w:rsidP="009D0130">
            <w:pPr>
              <w:rPr>
                <w:rFonts w:cs="Arial"/>
              </w:rPr>
            </w:pPr>
          </w:p>
        </w:tc>
      </w:tr>
      <w:tr w:rsidR="00494788" w:rsidRPr="00840952" w14:paraId="045E355E" w14:textId="77777777" w:rsidTr="00AC684E">
        <w:trPr>
          <w:trHeight w:val="454"/>
        </w:trPr>
        <w:tc>
          <w:tcPr>
            <w:tcW w:w="5465" w:type="dxa"/>
            <w:vAlign w:val="center"/>
          </w:tcPr>
          <w:p w14:paraId="0E02D678" w14:textId="77777777" w:rsidR="00494788" w:rsidRPr="00840952" w:rsidRDefault="00494788" w:rsidP="009D0130">
            <w:pPr>
              <w:rPr>
                <w:rFonts w:cs="Arial"/>
              </w:rPr>
            </w:pPr>
          </w:p>
        </w:tc>
        <w:tc>
          <w:tcPr>
            <w:tcW w:w="1801" w:type="dxa"/>
            <w:vAlign w:val="center"/>
          </w:tcPr>
          <w:p w14:paraId="1DEA6967" w14:textId="77777777" w:rsidR="00494788" w:rsidRPr="00840952" w:rsidRDefault="00494788" w:rsidP="009D0130">
            <w:pPr>
              <w:rPr>
                <w:rFonts w:cs="Arial"/>
              </w:rPr>
            </w:pPr>
          </w:p>
        </w:tc>
        <w:tc>
          <w:tcPr>
            <w:tcW w:w="1511" w:type="dxa"/>
            <w:vAlign w:val="center"/>
          </w:tcPr>
          <w:p w14:paraId="44DA438C" w14:textId="77777777" w:rsidR="00494788" w:rsidRPr="00840952" w:rsidRDefault="00494788" w:rsidP="009D0130">
            <w:pPr>
              <w:rPr>
                <w:rFonts w:cs="Arial"/>
              </w:rPr>
            </w:pPr>
          </w:p>
        </w:tc>
      </w:tr>
      <w:tr w:rsidR="00494788" w:rsidRPr="00840952" w14:paraId="03B78784" w14:textId="77777777" w:rsidTr="00AC684E">
        <w:trPr>
          <w:trHeight w:val="454"/>
        </w:trPr>
        <w:tc>
          <w:tcPr>
            <w:tcW w:w="5465" w:type="dxa"/>
            <w:vAlign w:val="center"/>
          </w:tcPr>
          <w:p w14:paraId="2D321305" w14:textId="77777777" w:rsidR="00494788" w:rsidRPr="00840952" w:rsidRDefault="00494788" w:rsidP="009D0130">
            <w:pPr>
              <w:rPr>
                <w:rFonts w:cs="Arial"/>
              </w:rPr>
            </w:pPr>
          </w:p>
        </w:tc>
        <w:tc>
          <w:tcPr>
            <w:tcW w:w="1801" w:type="dxa"/>
            <w:vAlign w:val="center"/>
          </w:tcPr>
          <w:p w14:paraId="75105F4F" w14:textId="77777777" w:rsidR="00494788" w:rsidRPr="00840952" w:rsidRDefault="00494788" w:rsidP="009D0130">
            <w:pPr>
              <w:rPr>
                <w:rFonts w:cs="Arial"/>
              </w:rPr>
            </w:pPr>
          </w:p>
        </w:tc>
        <w:tc>
          <w:tcPr>
            <w:tcW w:w="1511" w:type="dxa"/>
            <w:vAlign w:val="center"/>
          </w:tcPr>
          <w:p w14:paraId="10255842" w14:textId="77777777" w:rsidR="00494788" w:rsidRPr="00840952" w:rsidRDefault="00494788" w:rsidP="009D0130">
            <w:pPr>
              <w:rPr>
                <w:rFonts w:cs="Arial"/>
              </w:rPr>
            </w:pPr>
          </w:p>
        </w:tc>
      </w:tr>
    </w:tbl>
    <w:p w14:paraId="32D67486" w14:textId="77777777" w:rsidR="00494788" w:rsidRPr="00840952" w:rsidRDefault="00494788" w:rsidP="00494788">
      <w:pPr>
        <w:rPr>
          <w:rFonts w:eastAsiaTheme="minorEastAsia" w:cs="Arial"/>
        </w:rPr>
      </w:pPr>
    </w:p>
    <w:p w14:paraId="6840FA8A" w14:textId="728ED220" w:rsidR="00494788" w:rsidRPr="00840952" w:rsidRDefault="00494788" w:rsidP="00494788">
      <w:pPr>
        <w:pStyle w:val="Instructions"/>
        <w:rPr>
          <w:rFonts w:cs="Arial"/>
        </w:rPr>
      </w:pPr>
      <w:r w:rsidRPr="00840952">
        <w:rPr>
          <w:rFonts w:cs="Arial"/>
        </w:rPr>
        <w:t>Edit to include all specific information production methods and procedures required for the project by the appointing party’s organisation. Refer to AS ISO 19650.2 clause 5.1.</w:t>
      </w:r>
    </w:p>
    <w:p w14:paraId="1FD87360" w14:textId="77777777" w:rsidR="00494788" w:rsidRPr="00840952" w:rsidRDefault="00494788" w:rsidP="00494788">
      <w:pPr>
        <w:pStyle w:val="Instructions"/>
        <w:rPr>
          <w:rFonts w:cs="Arial"/>
        </w:rPr>
      </w:pPr>
      <w:r w:rsidRPr="00840952">
        <w:rPr>
          <w:rFonts w:cs="Arial"/>
        </w:rPr>
        <w:t>They can cover topics such as:</w:t>
      </w:r>
    </w:p>
    <w:p w14:paraId="4DCEEB49" w14:textId="77777777" w:rsidR="00494788" w:rsidRPr="00840952" w:rsidRDefault="00494788" w:rsidP="00494788">
      <w:pPr>
        <w:pStyle w:val="Instructionsindent"/>
      </w:pPr>
      <w:r w:rsidRPr="00840952">
        <w:t>The capture of existing asset information.</w:t>
      </w:r>
    </w:p>
    <w:p w14:paraId="16253F51" w14:textId="77777777" w:rsidR="00494788" w:rsidRPr="00840952" w:rsidRDefault="00494788" w:rsidP="00494788">
      <w:pPr>
        <w:pStyle w:val="Instructionsindent"/>
      </w:pPr>
      <w:r w:rsidRPr="00840952">
        <w:t>The generation, review or approval of new information.</w:t>
      </w:r>
    </w:p>
    <w:p w14:paraId="2DFABA34" w14:textId="77777777" w:rsidR="00494788" w:rsidRPr="00840952" w:rsidRDefault="00494788" w:rsidP="00494788">
      <w:pPr>
        <w:pStyle w:val="Instructionsindent"/>
      </w:pPr>
      <w:r w:rsidRPr="00840952">
        <w:t>The security or distribution of information.</w:t>
      </w:r>
    </w:p>
    <w:p w14:paraId="06C62414" w14:textId="77777777" w:rsidR="00494788" w:rsidRPr="00840952" w:rsidRDefault="00494788" w:rsidP="00494788">
      <w:pPr>
        <w:pStyle w:val="Instructionsindent"/>
      </w:pPr>
      <w:r w:rsidRPr="00840952">
        <w:t>The delivery of information to the appointing party.</w:t>
      </w:r>
    </w:p>
    <w:p w14:paraId="7A62B5CE" w14:textId="77777777" w:rsidR="00494788" w:rsidRPr="00840952" w:rsidRDefault="00494788" w:rsidP="00494788">
      <w:pPr>
        <w:pStyle w:val="Instructionsindent"/>
      </w:pPr>
      <w:r w:rsidRPr="00840952">
        <w:t>Information acceptance criteria.</w:t>
      </w:r>
    </w:p>
    <w:p w14:paraId="37E595EC" w14:textId="77777777" w:rsidR="00494788" w:rsidRPr="00840952" w:rsidRDefault="00494788" w:rsidP="00494788">
      <w:pPr>
        <w:pStyle w:val="Heading3"/>
      </w:pPr>
      <w:bookmarkStart w:id="622" w:name="_Toc117180583"/>
      <w:r w:rsidRPr="00840952">
        <w:t>Reference information</w:t>
      </w:r>
      <w:bookmarkEnd w:id="622"/>
    </w:p>
    <w:p w14:paraId="7DB562C3" w14:textId="1F2601CE" w:rsidR="00494788" w:rsidRPr="00840952" w:rsidRDefault="00F31A2A" w:rsidP="00494788">
      <w:pPr>
        <w:rPr>
          <w:rFonts w:cs="Arial"/>
        </w:rPr>
      </w:pPr>
      <w:r>
        <w:rPr>
          <w:rFonts w:cs="Arial"/>
        </w:rPr>
        <w:t xml:space="preserve">Requirement: </w:t>
      </w:r>
      <w:r w:rsidR="00494788" w:rsidRPr="00840952">
        <w:rPr>
          <w:rFonts w:cs="Arial"/>
        </w:rPr>
        <w:t xml:space="preserve">Take into consideration the information listed in the </w:t>
      </w:r>
      <w:r w:rsidR="00494788" w:rsidRPr="00840952">
        <w:rPr>
          <w:rFonts w:cs="Arial"/>
          <w:b/>
          <w:bCs/>
          <w:color w:val="808080" w:themeColor="background1" w:themeShade="80"/>
          <w:szCs w:val="18"/>
        </w:rPr>
        <w:t>Project reference information directory</w:t>
      </w:r>
      <w:r w:rsidR="00494788" w:rsidRPr="00840952">
        <w:rPr>
          <w:rFonts w:cs="Arial"/>
        </w:rPr>
        <w:t xml:space="preserve"> when producing information for the project.</w:t>
      </w:r>
    </w:p>
    <w:p w14:paraId="329ABF7D" w14:textId="77777777" w:rsidR="00494788" w:rsidRPr="00840952" w:rsidRDefault="00494788" w:rsidP="00494788">
      <w:pPr>
        <w:rPr>
          <w:rFonts w:cs="Arial"/>
        </w:rPr>
      </w:pPr>
      <w:r w:rsidRPr="00840952">
        <w:rPr>
          <w:rFonts w:cs="Arial"/>
          <w:b/>
          <w:bCs/>
        </w:rPr>
        <w:t>Project reference information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826"/>
        <w:gridCol w:w="1532"/>
      </w:tblGrid>
      <w:tr w:rsidR="00494788" w:rsidRPr="00840952" w14:paraId="6F26D484" w14:textId="77777777" w:rsidTr="00AC684E">
        <w:trPr>
          <w:trHeight w:val="454"/>
          <w:tblHeader/>
        </w:trPr>
        <w:tc>
          <w:tcPr>
            <w:tcW w:w="5467" w:type="dxa"/>
            <w:shd w:val="clear" w:color="auto" w:fill="DBE5F1" w:themeFill="accent1" w:themeFillTint="33"/>
            <w:vAlign w:val="center"/>
          </w:tcPr>
          <w:p w14:paraId="75B0E092" w14:textId="77777777" w:rsidR="00494788" w:rsidRPr="00840952" w:rsidRDefault="00494788" w:rsidP="009D0130">
            <w:pPr>
              <w:pStyle w:val="Tabletitle"/>
              <w:rPr>
                <w:rFonts w:cs="Arial"/>
              </w:rPr>
            </w:pPr>
            <w:r w:rsidRPr="00840952">
              <w:rPr>
                <w:rFonts w:cs="Arial"/>
              </w:rPr>
              <w:t>Document title</w:t>
            </w:r>
          </w:p>
        </w:tc>
        <w:tc>
          <w:tcPr>
            <w:tcW w:w="1800" w:type="dxa"/>
            <w:shd w:val="clear" w:color="auto" w:fill="DBE5F1" w:themeFill="accent1" w:themeFillTint="33"/>
            <w:vAlign w:val="center"/>
          </w:tcPr>
          <w:p w14:paraId="1DA429CB" w14:textId="77777777" w:rsidR="00494788" w:rsidRPr="00840952" w:rsidRDefault="00494788" w:rsidP="009D0130">
            <w:pPr>
              <w:pStyle w:val="Tabletitle"/>
              <w:rPr>
                <w:rFonts w:cs="Arial"/>
              </w:rPr>
            </w:pPr>
            <w:r w:rsidRPr="00840952">
              <w:rPr>
                <w:rFonts w:cs="Arial"/>
              </w:rPr>
              <w:t>Edition / version</w:t>
            </w:r>
          </w:p>
        </w:tc>
        <w:tc>
          <w:tcPr>
            <w:tcW w:w="1510" w:type="dxa"/>
            <w:shd w:val="clear" w:color="auto" w:fill="DBE5F1" w:themeFill="accent1" w:themeFillTint="33"/>
            <w:vAlign w:val="center"/>
          </w:tcPr>
          <w:p w14:paraId="3DE401D3" w14:textId="77777777" w:rsidR="00494788" w:rsidRPr="00840952" w:rsidRDefault="00494788" w:rsidP="009D0130">
            <w:pPr>
              <w:pStyle w:val="Tabletitle"/>
              <w:rPr>
                <w:rFonts w:cs="Arial"/>
              </w:rPr>
            </w:pPr>
            <w:r w:rsidRPr="00840952">
              <w:rPr>
                <w:rFonts w:cs="Arial"/>
              </w:rPr>
              <w:t>Date</w:t>
            </w:r>
          </w:p>
        </w:tc>
      </w:tr>
      <w:tr w:rsidR="00494788" w:rsidRPr="00840952" w14:paraId="55C9C6A8" w14:textId="77777777" w:rsidTr="00AC684E">
        <w:trPr>
          <w:trHeight w:val="454"/>
        </w:trPr>
        <w:tc>
          <w:tcPr>
            <w:tcW w:w="5467" w:type="dxa"/>
            <w:vAlign w:val="center"/>
          </w:tcPr>
          <w:p w14:paraId="3FB3B620" w14:textId="77777777" w:rsidR="00494788" w:rsidRPr="00840952" w:rsidRDefault="00494788" w:rsidP="009D0130">
            <w:pPr>
              <w:rPr>
                <w:rFonts w:cs="Arial"/>
              </w:rPr>
            </w:pPr>
          </w:p>
        </w:tc>
        <w:tc>
          <w:tcPr>
            <w:tcW w:w="1800" w:type="dxa"/>
            <w:vAlign w:val="center"/>
          </w:tcPr>
          <w:p w14:paraId="6C5ED24C" w14:textId="77777777" w:rsidR="00494788" w:rsidRPr="00840952" w:rsidRDefault="00494788" w:rsidP="009D0130">
            <w:pPr>
              <w:rPr>
                <w:rFonts w:cs="Arial"/>
              </w:rPr>
            </w:pPr>
          </w:p>
        </w:tc>
        <w:tc>
          <w:tcPr>
            <w:tcW w:w="1510" w:type="dxa"/>
            <w:vAlign w:val="center"/>
          </w:tcPr>
          <w:p w14:paraId="0CB6A44D" w14:textId="77777777" w:rsidR="00494788" w:rsidRPr="00840952" w:rsidRDefault="00494788" w:rsidP="009D0130">
            <w:pPr>
              <w:rPr>
                <w:rFonts w:cs="Arial"/>
              </w:rPr>
            </w:pPr>
          </w:p>
        </w:tc>
      </w:tr>
      <w:tr w:rsidR="00494788" w:rsidRPr="00840952" w14:paraId="52C46D73" w14:textId="77777777" w:rsidTr="00AC684E">
        <w:trPr>
          <w:trHeight w:val="454"/>
        </w:trPr>
        <w:tc>
          <w:tcPr>
            <w:tcW w:w="5467" w:type="dxa"/>
            <w:vAlign w:val="center"/>
          </w:tcPr>
          <w:p w14:paraId="38D70D13" w14:textId="77777777" w:rsidR="00494788" w:rsidRPr="00840952" w:rsidRDefault="00494788" w:rsidP="009D0130">
            <w:pPr>
              <w:rPr>
                <w:rFonts w:cs="Arial"/>
              </w:rPr>
            </w:pPr>
          </w:p>
        </w:tc>
        <w:tc>
          <w:tcPr>
            <w:tcW w:w="1800" w:type="dxa"/>
            <w:vAlign w:val="center"/>
          </w:tcPr>
          <w:p w14:paraId="2D1D56EA" w14:textId="77777777" w:rsidR="00494788" w:rsidRPr="00840952" w:rsidRDefault="00494788" w:rsidP="009D0130">
            <w:pPr>
              <w:rPr>
                <w:rFonts w:cs="Arial"/>
              </w:rPr>
            </w:pPr>
          </w:p>
        </w:tc>
        <w:tc>
          <w:tcPr>
            <w:tcW w:w="1510" w:type="dxa"/>
            <w:vAlign w:val="center"/>
          </w:tcPr>
          <w:p w14:paraId="599C0DA6" w14:textId="77777777" w:rsidR="00494788" w:rsidRPr="00840952" w:rsidRDefault="00494788" w:rsidP="009D0130">
            <w:pPr>
              <w:rPr>
                <w:rFonts w:cs="Arial"/>
              </w:rPr>
            </w:pPr>
          </w:p>
        </w:tc>
      </w:tr>
      <w:tr w:rsidR="00494788" w:rsidRPr="00840952" w14:paraId="346A42DD" w14:textId="77777777" w:rsidTr="00AC684E">
        <w:trPr>
          <w:trHeight w:val="454"/>
        </w:trPr>
        <w:tc>
          <w:tcPr>
            <w:tcW w:w="5467" w:type="dxa"/>
            <w:vAlign w:val="center"/>
          </w:tcPr>
          <w:p w14:paraId="54A7ADF1" w14:textId="77777777" w:rsidR="00494788" w:rsidRPr="00840952" w:rsidRDefault="00494788" w:rsidP="009D0130">
            <w:pPr>
              <w:rPr>
                <w:rFonts w:cs="Arial"/>
              </w:rPr>
            </w:pPr>
          </w:p>
        </w:tc>
        <w:tc>
          <w:tcPr>
            <w:tcW w:w="1800" w:type="dxa"/>
            <w:vAlign w:val="center"/>
          </w:tcPr>
          <w:p w14:paraId="3FC8D63C" w14:textId="77777777" w:rsidR="00494788" w:rsidRPr="00840952" w:rsidRDefault="00494788" w:rsidP="009D0130">
            <w:pPr>
              <w:rPr>
                <w:rFonts w:cs="Arial"/>
              </w:rPr>
            </w:pPr>
          </w:p>
        </w:tc>
        <w:tc>
          <w:tcPr>
            <w:tcW w:w="1510" w:type="dxa"/>
            <w:vAlign w:val="center"/>
          </w:tcPr>
          <w:p w14:paraId="16CF93EA" w14:textId="77777777" w:rsidR="00494788" w:rsidRPr="00840952" w:rsidRDefault="00494788" w:rsidP="009D0130">
            <w:pPr>
              <w:rPr>
                <w:rFonts w:cs="Arial"/>
              </w:rPr>
            </w:pPr>
          </w:p>
        </w:tc>
      </w:tr>
      <w:tr w:rsidR="00494788" w:rsidRPr="00840952" w14:paraId="040A0DEF" w14:textId="77777777" w:rsidTr="00AC684E">
        <w:trPr>
          <w:trHeight w:val="454"/>
        </w:trPr>
        <w:tc>
          <w:tcPr>
            <w:tcW w:w="5467" w:type="dxa"/>
            <w:vAlign w:val="center"/>
          </w:tcPr>
          <w:p w14:paraId="6B93DD5E" w14:textId="77777777" w:rsidR="00494788" w:rsidRPr="00840952" w:rsidRDefault="00494788" w:rsidP="009D0130">
            <w:pPr>
              <w:rPr>
                <w:rFonts w:cs="Arial"/>
              </w:rPr>
            </w:pPr>
          </w:p>
        </w:tc>
        <w:tc>
          <w:tcPr>
            <w:tcW w:w="1800" w:type="dxa"/>
            <w:vAlign w:val="center"/>
          </w:tcPr>
          <w:p w14:paraId="22A04B1F" w14:textId="77777777" w:rsidR="00494788" w:rsidRPr="00840952" w:rsidRDefault="00494788" w:rsidP="009D0130">
            <w:pPr>
              <w:rPr>
                <w:rFonts w:cs="Arial"/>
              </w:rPr>
            </w:pPr>
          </w:p>
        </w:tc>
        <w:tc>
          <w:tcPr>
            <w:tcW w:w="1510" w:type="dxa"/>
            <w:vAlign w:val="center"/>
          </w:tcPr>
          <w:p w14:paraId="7A6EB45B" w14:textId="77777777" w:rsidR="00494788" w:rsidRPr="00840952" w:rsidRDefault="00494788" w:rsidP="009D0130">
            <w:pPr>
              <w:rPr>
                <w:rFonts w:cs="Arial"/>
              </w:rPr>
            </w:pPr>
          </w:p>
        </w:tc>
      </w:tr>
    </w:tbl>
    <w:p w14:paraId="10C53B81" w14:textId="77777777" w:rsidR="00494788" w:rsidRPr="00840952" w:rsidRDefault="00494788" w:rsidP="00494788">
      <w:pPr>
        <w:rPr>
          <w:rFonts w:eastAsiaTheme="minorEastAsia" w:cs="Arial"/>
        </w:rPr>
      </w:pPr>
    </w:p>
    <w:p w14:paraId="798887BF" w14:textId="223AC27F" w:rsidR="00494788" w:rsidRPr="00840952" w:rsidRDefault="00494788" w:rsidP="00494788">
      <w:pPr>
        <w:pStyle w:val="Instructions"/>
        <w:rPr>
          <w:rFonts w:cs="Arial"/>
        </w:rPr>
      </w:pPr>
      <w:r w:rsidRPr="00840952">
        <w:rPr>
          <w:rFonts w:cs="Arial"/>
        </w:rPr>
        <w:t>Edit to include all available information useful or relevant to prospective appointed parties when tendering and throughout the project. Its provision avoids potential duplication of effort and excessive contingency cost</w:t>
      </w:r>
      <w:r w:rsidR="00F31A2A">
        <w:rPr>
          <w:rFonts w:cs="Arial"/>
        </w:rPr>
        <w:t xml:space="preserve"> allowances</w:t>
      </w:r>
      <w:r w:rsidRPr="00840952">
        <w:rPr>
          <w:rFonts w:cs="Arial"/>
        </w:rPr>
        <w:t xml:space="preserve"> for risks. Refer to AS ISO 19650.2 clause 5.1.6.</w:t>
      </w:r>
    </w:p>
    <w:p w14:paraId="05CC99F5" w14:textId="2DEE757F" w:rsidR="00494788" w:rsidRPr="00840952" w:rsidRDefault="00494788" w:rsidP="00494788">
      <w:pPr>
        <w:pStyle w:val="Instructions"/>
        <w:rPr>
          <w:rFonts w:cs="Arial"/>
        </w:rPr>
      </w:pPr>
      <w:r w:rsidRPr="00840952">
        <w:rPr>
          <w:rFonts w:cs="Arial"/>
        </w:rPr>
        <w:t>It can include information about:</w:t>
      </w:r>
    </w:p>
    <w:p w14:paraId="153B1151" w14:textId="77777777" w:rsidR="00494788" w:rsidRPr="00840952" w:rsidRDefault="00494788" w:rsidP="00494788">
      <w:pPr>
        <w:pStyle w:val="Instructionsindent"/>
      </w:pPr>
      <w:r w:rsidRPr="00840952">
        <w:t>The brief.</w:t>
      </w:r>
    </w:p>
    <w:p w14:paraId="16140494" w14:textId="77777777" w:rsidR="00494788" w:rsidRPr="00840952" w:rsidRDefault="00494788" w:rsidP="00494788">
      <w:pPr>
        <w:pStyle w:val="Instructionsindent"/>
      </w:pPr>
      <w:r w:rsidRPr="00840952">
        <w:t>Planning and construction approval documentation.</w:t>
      </w:r>
    </w:p>
    <w:p w14:paraId="1900656E" w14:textId="77777777" w:rsidR="00494788" w:rsidRPr="00840952" w:rsidRDefault="00494788" w:rsidP="00494788">
      <w:pPr>
        <w:pStyle w:val="Instructionsindent"/>
      </w:pPr>
      <w:r w:rsidRPr="00840952">
        <w:t>The site.</w:t>
      </w:r>
    </w:p>
    <w:p w14:paraId="3F3FE143" w14:textId="77777777" w:rsidR="00494788" w:rsidRPr="00840952" w:rsidRDefault="00494788" w:rsidP="00494788">
      <w:pPr>
        <w:pStyle w:val="Instructionsindent"/>
      </w:pPr>
      <w:r w:rsidRPr="00840952">
        <w:t>Adjoining assets and utilities.</w:t>
      </w:r>
    </w:p>
    <w:p w14:paraId="10B198F1" w14:textId="77777777" w:rsidR="00494788" w:rsidRPr="00840952" w:rsidRDefault="00494788" w:rsidP="00494788">
      <w:pPr>
        <w:pStyle w:val="Instructionsindent"/>
      </w:pPr>
      <w:r w:rsidRPr="00840952">
        <w:t>Existing assets.</w:t>
      </w:r>
    </w:p>
    <w:p w14:paraId="0845019D" w14:textId="77777777" w:rsidR="00494788" w:rsidRPr="00840952" w:rsidRDefault="00494788" w:rsidP="00494788">
      <w:pPr>
        <w:pStyle w:val="Instructionsindent"/>
      </w:pPr>
      <w:r w:rsidRPr="00840952">
        <w:t>Guidance material.</w:t>
      </w:r>
    </w:p>
    <w:p w14:paraId="5A5B9004" w14:textId="77777777" w:rsidR="00494788" w:rsidRPr="00840952" w:rsidRDefault="00494788" w:rsidP="00494788">
      <w:pPr>
        <w:pStyle w:val="Instructionsindent"/>
      </w:pPr>
      <w:r w:rsidRPr="00840952">
        <w:t>Exemplars of project deliverables, etc.</w:t>
      </w:r>
    </w:p>
    <w:p w14:paraId="05B0DB33" w14:textId="77777777" w:rsidR="00494788" w:rsidRPr="00840952" w:rsidRDefault="00494788" w:rsidP="00494788">
      <w:pPr>
        <w:pStyle w:val="Heading3"/>
      </w:pPr>
      <w:bookmarkStart w:id="623" w:name="_Toc117180584"/>
      <w:r w:rsidRPr="00840952">
        <w:lastRenderedPageBreak/>
        <w:t>Shared resources</w:t>
      </w:r>
      <w:bookmarkEnd w:id="623"/>
    </w:p>
    <w:p w14:paraId="6CD5DCA9" w14:textId="40FF0746" w:rsidR="00494788" w:rsidRPr="00840952" w:rsidRDefault="00F31A2A" w:rsidP="00494788">
      <w:pPr>
        <w:rPr>
          <w:rFonts w:cs="Arial"/>
        </w:rPr>
      </w:pPr>
      <w:r>
        <w:rPr>
          <w:rFonts w:cs="Arial"/>
        </w:rPr>
        <w:t xml:space="preserve">Requirement: </w:t>
      </w:r>
      <w:r w:rsidR="00494788" w:rsidRPr="00840952">
        <w:rPr>
          <w:rFonts w:cs="Arial"/>
        </w:rPr>
        <w:t xml:space="preserve">Take into consideration, or use as directed, the resources listed in the </w:t>
      </w:r>
      <w:r w:rsidR="00494788" w:rsidRPr="00840952">
        <w:rPr>
          <w:rFonts w:cs="Arial"/>
          <w:b/>
          <w:bCs/>
          <w:color w:val="808080" w:themeColor="background1" w:themeShade="80"/>
          <w:szCs w:val="18"/>
        </w:rPr>
        <w:t>Project shared resources directory</w:t>
      </w:r>
      <w:r w:rsidR="00494788" w:rsidRPr="00840952">
        <w:rPr>
          <w:rFonts w:cs="Arial"/>
        </w:rPr>
        <w:t>.</w:t>
      </w:r>
    </w:p>
    <w:p w14:paraId="637F34E1" w14:textId="77777777" w:rsidR="00494788" w:rsidRPr="00840952" w:rsidRDefault="00494788" w:rsidP="00494788">
      <w:pPr>
        <w:rPr>
          <w:rFonts w:cs="Arial"/>
        </w:rPr>
      </w:pPr>
      <w:r w:rsidRPr="00840952">
        <w:rPr>
          <w:rFonts w:cs="Arial"/>
          <w:b/>
          <w:bCs/>
        </w:rPr>
        <w:t>Project shared resources directory</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1"/>
        <w:gridCol w:w="1828"/>
        <w:gridCol w:w="1533"/>
      </w:tblGrid>
      <w:tr w:rsidR="00494788" w:rsidRPr="00840952" w14:paraId="71957BD7" w14:textId="77777777" w:rsidTr="00AC684E">
        <w:trPr>
          <w:trHeight w:val="454"/>
          <w:tblHeader/>
        </w:trPr>
        <w:tc>
          <w:tcPr>
            <w:tcW w:w="5464" w:type="dxa"/>
            <w:shd w:val="clear" w:color="auto" w:fill="DBE5F1" w:themeFill="accent1" w:themeFillTint="33"/>
            <w:vAlign w:val="center"/>
          </w:tcPr>
          <w:p w14:paraId="221C94C0" w14:textId="77777777" w:rsidR="00494788" w:rsidRPr="00840952" w:rsidRDefault="00494788" w:rsidP="009D0130">
            <w:pPr>
              <w:pStyle w:val="Tabletitle"/>
              <w:rPr>
                <w:rFonts w:cs="Arial"/>
              </w:rPr>
            </w:pPr>
            <w:r w:rsidRPr="00840952">
              <w:rPr>
                <w:rFonts w:cs="Arial"/>
              </w:rPr>
              <w:t>Document title</w:t>
            </w:r>
          </w:p>
        </w:tc>
        <w:tc>
          <w:tcPr>
            <w:tcW w:w="1802" w:type="dxa"/>
            <w:shd w:val="clear" w:color="auto" w:fill="DBE5F1" w:themeFill="accent1" w:themeFillTint="33"/>
            <w:vAlign w:val="center"/>
          </w:tcPr>
          <w:p w14:paraId="3D834AA3" w14:textId="77777777" w:rsidR="00494788" w:rsidRPr="00840952" w:rsidRDefault="00494788" w:rsidP="009D0130">
            <w:pPr>
              <w:pStyle w:val="Tabletitle"/>
              <w:rPr>
                <w:rFonts w:cs="Arial"/>
              </w:rPr>
            </w:pPr>
            <w:r w:rsidRPr="00840952">
              <w:rPr>
                <w:rFonts w:cs="Arial"/>
              </w:rPr>
              <w:t>Edition / version</w:t>
            </w:r>
          </w:p>
        </w:tc>
        <w:tc>
          <w:tcPr>
            <w:tcW w:w="1511" w:type="dxa"/>
            <w:shd w:val="clear" w:color="auto" w:fill="DBE5F1" w:themeFill="accent1" w:themeFillTint="33"/>
            <w:vAlign w:val="center"/>
          </w:tcPr>
          <w:p w14:paraId="70D33497" w14:textId="77777777" w:rsidR="00494788" w:rsidRPr="00840952" w:rsidRDefault="00494788" w:rsidP="009D0130">
            <w:pPr>
              <w:pStyle w:val="Tabletitle"/>
              <w:rPr>
                <w:rFonts w:cs="Arial"/>
              </w:rPr>
            </w:pPr>
            <w:r w:rsidRPr="00840952">
              <w:rPr>
                <w:rFonts w:cs="Arial"/>
              </w:rPr>
              <w:t>Date</w:t>
            </w:r>
          </w:p>
        </w:tc>
      </w:tr>
      <w:tr w:rsidR="00494788" w:rsidRPr="00840952" w14:paraId="544DE899" w14:textId="77777777" w:rsidTr="00AC684E">
        <w:trPr>
          <w:trHeight w:val="454"/>
        </w:trPr>
        <w:tc>
          <w:tcPr>
            <w:tcW w:w="5464" w:type="dxa"/>
            <w:vAlign w:val="center"/>
          </w:tcPr>
          <w:p w14:paraId="0EBCD208" w14:textId="77777777" w:rsidR="00494788" w:rsidRPr="00840952" w:rsidRDefault="00494788" w:rsidP="009D0130">
            <w:pPr>
              <w:rPr>
                <w:rFonts w:cs="Arial"/>
              </w:rPr>
            </w:pPr>
          </w:p>
        </w:tc>
        <w:tc>
          <w:tcPr>
            <w:tcW w:w="1802" w:type="dxa"/>
            <w:vAlign w:val="center"/>
          </w:tcPr>
          <w:p w14:paraId="7CD2382C" w14:textId="77777777" w:rsidR="00494788" w:rsidRPr="00840952" w:rsidRDefault="00494788" w:rsidP="009D0130">
            <w:pPr>
              <w:rPr>
                <w:rFonts w:cs="Arial"/>
              </w:rPr>
            </w:pPr>
          </w:p>
        </w:tc>
        <w:tc>
          <w:tcPr>
            <w:tcW w:w="1511" w:type="dxa"/>
            <w:vAlign w:val="center"/>
          </w:tcPr>
          <w:p w14:paraId="27C1E3D3" w14:textId="77777777" w:rsidR="00494788" w:rsidRPr="00840952" w:rsidRDefault="00494788" w:rsidP="009D0130">
            <w:pPr>
              <w:rPr>
                <w:rFonts w:cs="Arial"/>
              </w:rPr>
            </w:pPr>
          </w:p>
        </w:tc>
      </w:tr>
      <w:tr w:rsidR="00494788" w:rsidRPr="00840952" w14:paraId="6C43209D" w14:textId="77777777" w:rsidTr="00AC684E">
        <w:trPr>
          <w:trHeight w:val="454"/>
        </w:trPr>
        <w:tc>
          <w:tcPr>
            <w:tcW w:w="5464" w:type="dxa"/>
            <w:vAlign w:val="center"/>
          </w:tcPr>
          <w:p w14:paraId="4BE11258" w14:textId="77777777" w:rsidR="00494788" w:rsidRPr="00840952" w:rsidRDefault="00494788" w:rsidP="009D0130">
            <w:pPr>
              <w:rPr>
                <w:rFonts w:cs="Arial"/>
              </w:rPr>
            </w:pPr>
          </w:p>
        </w:tc>
        <w:tc>
          <w:tcPr>
            <w:tcW w:w="1802" w:type="dxa"/>
            <w:vAlign w:val="center"/>
          </w:tcPr>
          <w:p w14:paraId="14898EDE" w14:textId="77777777" w:rsidR="00494788" w:rsidRPr="00840952" w:rsidRDefault="00494788" w:rsidP="009D0130">
            <w:pPr>
              <w:rPr>
                <w:rFonts w:cs="Arial"/>
              </w:rPr>
            </w:pPr>
          </w:p>
        </w:tc>
        <w:tc>
          <w:tcPr>
            <w:tcW w:w="1511" w:type="dxa"/>
            <w:vAlign w:val="center"/>
          </w:tcPr>
          <w:p w14:paraId="7C3A8667" w14:textId="77777777" w:rsidR="00494788" w:rsidRPr="00840952" w:rsidRDefault="00494788" w:rsidP="009D0130">
            <w:pPr>
              <w:rPr>
                <w:rFonts w:cs="Arial"/>
              </w:rPr>
            </w:pPr>
          </w:p>
        </w:tc>
      </w:tr>
      <w:tr w:rsidR="00494788" w:rsidRPr="00840952" w14:paraId="6A1ED75C" w14:textId="77777777" w:rsidTr="00AC684E">
        <w:trPr>
          <w:trHeight w:val="454"/>
        </w:trPr>
        <w:tc>
          <w:tcPr>
            <w:tcW w:w="5464" w:type="dxa"/>
            <w:vAlign w:val="center"/>
          </w:tcPr>
          <w:p w14:paraId="66472955" w14:textId="77777777" w:rsidR="00494788" w:rsidRPr="00840952" w:rsidRDefault="00494788" w:rsidP="009D0130">
            <w:pPr>
              <w:rPr>
                <w:rFonts w:cs="Arial"/>
              </w:rPr>
            </w:pPr>
          </w:p>
        </w:tc>
        <w:tc>
          <w:tcPr>
            <w:tcW w:w="1802" w:type="dxa"/>
            <w:vAlign w:val="center"/>
          </w:tcPr>
          <w:p w14:paraId="53099D49" w14:textId="77777777" w:rsidR="00494788" w:rsidRPr="00840952" w:rsidRDefault="00494788" w:rsidP="009D0130">
            <w:pPr>
              <w:rPr>
                <w:rFonts w:cs="Arial"/>
              </w:rPr>
            </w:pPr>
          </w:p>
        </w:tc>
        <w:tc>
          <w:tcPr>
            <w:tcW w:w="1511" w:type="dxa"/>
            <w:vAlign w:val="center"/>
          </w:tcPr>
          <w:p w14:paraId="32E3D994" w14:textId="77777777" w:rsidR="00494788" w:rsidRPr="00840952" w:rsidRDefault="00494788" w:rsidP="009D0130">
            <w:pPr>
              <w:rPr>
                <w:rFonts w:cs="Arial"/>
              </w:rPr>
            </w:pPr>
          </w:p>
        </w:tc>
      </w:tr>
      <w:tr w:rsidR="00494788" w:rsidRPr="00840952" w14:paraId="472DE269" w14:textId="77777777" w:rsidTr="00AC684E">
        <w:trPr>
          <w:trHeight w:val="454"/>
        </w:trPr>
        <w:tc>
          <w:tcPr>
            <w:tcW w:w="5464" w:type="dxa"/>
            <w:vAlign w:val="center"/>
          </w:tcPr>
          <w:p w14:paraId="3C38C109" w14:textId="77777777" w:rsidR="00494788" w:rsidRPr="00840952" w:rsidRDefault="00494788" w:rsidP="009D0130">
            <w:pPr>
              <w:rPr>
                <w:rFonts w:cs="Arial"/>
              </w:rPr>
            </w:pPr>
          </w:p>
        </w:tc>
        <w:tc>
          <w:tcPr>
            <w:tcW w:w="1802" w:type="dxa"/>
            <w:vAlign w:val="center"/>
          </w:tcPr>
          <w:p w14:paraId="68523D39" w14:textId="77777777" w:rsidR="00494788" w:rsidRPr="00840952" w:rsidRDefault="00494788" w:rsidP="009D0130">
            <w:pPr>
              <w:rPr>
                <w:rFonts w:cs="Arial"/>
              </w:rPr>
            </w:pPr>
          </w:p>
        </w:tc>
        <w:tc>
          <w:tcPr>
            <w:tcW w:w="1511" w:type="dxa"/>
            <w:vAlign w:val="center"/>
          </w:tcPr>
          <w:p w14:paraId="3603B46F" w14:textId="77777777" w:rsidR="00494788" w:rsidRPr="00840952" w:rsidRDefault="00494788" w:rsidP="009D0130">
            <w:pPr>
              <w:rPr>
                <w:rFonts w:cs="Arial"/>
              </w:rPr>
            </w:pPr>
          </w:p>
        </w:tc>
      </w:tr>
    </w:tbl>
    <w:p w14:paraId="4653B90D" w14:textId="77777777" w:rsidR="00494788" w:rsidRPr="00840952" w:rsidRDefault="00494788" w:rsidP="00494788">
      <w:pPr>
        <w:rPr>
          <w:rFonts w:eastAsiaTheme="minorEastAsia" w:cs="Arial"/>
        </w:rPr>
      </w:pPr>
    </w:p>
    <w:p w14:paraId="4951966C" w14:textId="77777777" w:rsidR="0074648A" w:rsidRDefault="00494788" w:rsidP="00494788">
      <w:pPr>
        <w:pStyle w:val="Instructions"/>
        <w:rPr>
          <w:rFonts w:cs="Arial"/>
        </w:rPr>
      </w:pPr>
      <w:r w:rsidRPr="00840952">
        <w:rPr>
          <w:rFonts w:cs="Arial"/>
        </w:rPr>
        <w:t>Edit to include information or resources that promote consistency of information and facilitates its exchange.</w:t>
      </w:r>
    </w:p>
    <w:p w14:paraId="14EEF893" w14:textId="41B14930" w:rsidR="00494788" w:rsidRPr="00840952" w:rsidRDefault="00494788" w:rsidP="00494788">
      <w:pPr>
        <w:pStyle w:val="Instructions"/>
        <w:rPr>
          <w:rFonts w:cs="Arial"/>
        </w:rPr>
      </w:pPr>
      <w:r w:rsidRPr="00840952">
        <w:rPr>
          <w:rFonts w:cs="Arial"/>
        </w:rPr>
        <w:t>Refer to AS</w:t>
      </w:r>
      <w:r w:rsidR="0074648A">
        <w:rPr>
          <w:rFonts w:cs="Arial"/>
        </w:rPr>
        <w:t> </w:t>
      </w:r>
      <w:r w:rsidRPr="00840952">
        <w:rPr>
          <w:rFonts w:cs="Arial"/>
        </w:rPr>
        <w:t>ISO 19650.2 clause 5.1.6.</w:t>
      </w:r>
    </w:p>
    <w:p w14:paraId="2EC2D281" w14:textId="76A1CE30" w:rsidR="00494788" w:rsidRPr="00840952" w:rsidRDefault="00494788" w:rsidP="00494788">
      <w:pPr>
        <w:pStyle w:val="Instructions"/>
        <w:rPr>
          <w:rFonts w:cs="Arial"/>
        </w:rPr>
      </w:pPr>
      <w:r w:rsidRPr="00840952">
        <w:rPr>
          <w:rFonts w:cs="Arial"/>
        </w:rPr>
        <w:t>It can include:</w:t>
      </w:r>
    </w:p>
    <w:p w14:paraId="03127410" w14:textId="77777777" w:rsidR="00494788" w:rsidRPr="00840952" w:rsidRDefault="00494788" w:rsidP="00494788">
      <w:pPr>
        <w:pStyle w:val="Instructionsindent"/>
      </w:pPr>
      <w:r w:rsidRPr="00840952">
        <w:t>Templates for BEP, TIDP, MIDP, etc.</w:t>
      </w:r>
    </w:p>
    <w:p w14:paraId="75FB2B14" w14:textId="77777777" w:rsidR="00494788" w:rsidRPr="00840952" w:rsidRDefault="00494788" w:rsidP="00494788">
      <w:pPr>
        <w:pStyle w:val="Instructionsindent"/>
      </w:pPr>
      <w:r w:rsidRPr="00840952">
        <w:t>Templates for documents, drawings and models.</w:t>
      </w:r>
    </w:p>
    <w:p w14:paraId="3FB090FC" w14:textId="77777777" w:rsidR="00494788" w:rsidRPr="00840952" w:rsidRDefault="00494788" w:rsidP="00494788">
      <w:pPr>
        <w:pStyle w:val="Instructionsindent"/>
      </w:pPr>
      <w:r w:rsidRPr="00840952">
        <w:t>Style libraries for text, lines, hatch, etc.</w:t>
      </w:r>
    </w:p>
    <w:p w14:paraId="73B6E18B" w14:textId="77777777" w:rsidR="00494788" w:rsidRPr="00840952" w:rsidRDefault="00494788" w:rsidP="00494788">
      <w:pPr>
        <w:pStyle w:val="Instructionsindent"/>
      </w:pPr>
      <w:r w:rsidRPr="00840952">
        <w:t>Object libraries including 2D symbols and 3D objects.</w:t>
      </w:r>
    </w:p>
    <w:p w14:paraId="0B8BE14B" w14:textId="77777777" w:rsidR="00260087" w:rsidRPr="00840952" w:rsidRDefault="00260087" w:rsidP="00260087">
      <w:pPr>
        <w:pStyle w:val="Heading2"/>
        <w:rPr>
          <w:rFonts w:cs="Arial"/>
        </w:rPr>
      </w:pPr>
      <w:bookmarkStart w:id="624" w:name="_Hlk112247255"/>
      <w:bookmarkStart w:id="625" w:name="_Toc117180585"/>
      <w:r w:rsidRPr="00840952">
        <w:rPr>
          <w:rFonts w:cs="Arial"/>
        </w:rPr>
        <w:t>Additional technical requirements</w:t>
      </w:r>
      <w:bookmarkEnd w:id="625"/>
    </w:p>
    <w:p w14:paraId="104EB0CC" w14:textId="77777777" w:rsidR="00260087" w:rsidRPr="00840952" w:rsidRDefault="00260087" w:rsidP="00260087">
      <w:pPr>
        <w:rPr>
          <w:rFonts w:cs="Arial"/>
          <w:szCs w:val="18"/>
        </w:rPr>
      </w:pPr>
      <w:r w:rsidRPr="00840952">
        <w:rPr>
          <w:rFonts w:cs="Arial"/>
          <w:szCs w:val="18"/>
        </w:rPr>
        <w:t>Refer to the project’s exchange information requirements (EIR) for additional technical requirements.</w:t>
      </w:r>
    </w:p>
    <w:p w14:paraId="35E13E94" w14:textId="77777777" w:rsidR="00260087" w:rsidRPr="00840952" w:rsidRDefault="00260087" w:rsidP="00260087">
      <w:pPr>
        <w:pStyle w:val="Instructions"/>
      </w:pPr>
      <w:r w:rsidRPr="00840952">
        <w:t>Delete this cross reference if this document is merged with the EIR.</w:t>
      </w:r>
    </w:p>
    <w:p w14:paraId="1A2524A7" w14:textId="41299D2C" w:rsidR="006D19C7" w:rsidRPr="00840952" w:rsidRDefault="006D19C7" w:rsidP="00260087">
      <w:pPr>
        <w:pStyle w:val="Heading1"/>
      </w:pPr>
      <w:bookmarkStart w:id="626" w:name="_Toc112247882"/>
      <w:bookmarkStart w:id="627" w:name="_Toc99295668"/>
      <w:bookmarkStart w:id="628" w:name="_Toc117180586"/>
      <w:bookmarkEnd w:id="624"/>
      <w:bookmarkEnd w:id="626"/>
      <w:r w:rsidRPr="00840952">
        <w:t>Annex</w:t>
      </w:r>
      <w:bookmarkEnd w:id="627"/>
      <w:bookmarkEnd w:id="628"/>
    </w:p>
    <w:p w14:paraId="747F7906" w14:textId="344D2F5F" w:rsidR="00DA1B0D" w:rsidRPr="00840952" w:rsidRDefault="00DA1B0D" w:rsidP="00341DF5">
      <w:pPr>
        <w:pStyle w:val="Heading2"/>
      </w:pPr>
      <w:bookmarkStart w:id="629" w:name="_Toc117180587"/>
      <w:r w:rsidRPr="00840952">
        <w:t>References</w:t>
      </w:r>
      <w:bookmarkEnd w:id="629"/>
    </w:p>
    <w:p w14:paraId="5A0D6D19" w14:textId="61E7F42B" w:rsidR="00DA1B0D" w:rsidRPr="00840952" w:rsidRDefault="00DA1B0D" w:rsidP="003D00DA">
      <w:pPr>
        <w:pStyle w:val="Instructions"/>
      </w:pPr>
      <w:r w:rsidRPr="00840952">
        <w:t>Include any documents that you reference in the AIR here.</w:t>
      </w:r>
    </w:p>
    <w:p w14:paraId="1A8EF814" w14:textId="77777777" w:rsidR="00E812AE" w:rsidRPr="00840952" w:rsidRDefault="00E812AE" w:rsidP="003D00DA">
      <w:pPr>
        <w:pStyle w:val="Instructions"/>
      </w:pPr>
    </w:p>
    <w:p w14:paraId="298B20B3" w14:textId="77777777" w:rsidR="00DA7F8E" w:rsidRPr="00840952" w:rsidRDefault="00DA7F8E" w:rsidP="003D00DA">
      <w:pPr>
        <w:pStyle w:val="Instructions"/>
        <w:rPr>
          <w:b/>
        </w:rPr>
      </w:pPr>
      <w:r w:rsidRPr="00840952">
        <w:rPr>
          <w:b/>
        </w:rPr>
        <w:t>REFERENCED DOCUMENTS</w:t>
      </w:r>
    </w:p>
    <w:p w14:paraId="59724107" w14:textId="77777777" w:rsidR="00DA7F8E" w:rsidRPr="00840952" w:rsidRDefault="00DA7F8E" w:rsidP="003D00DA">
      <w:pPr>
        <w:pStyle w:val="Instructions"/>
        <w:rPr>
          <w:b/>
        </w:rPr>
      </w:pPr>
      <w:r w:rsidRPr="00840952">
        <w:rPr>
          <w:b/>
        </w:rPr>
        <w:t xml:space="preserve">The following documents are mentioned only in the </w:t>
      </w:r>
      <w:r w:rsidRPr="00840952">
        <w:rPr>
          <w:b/>
          <w:i/>
        </w:rPr>
        <w:t>Guidance</w:t>
      </w:r>
      <w:r w:rsidRPr="00840952">
        <w:rPr>
          <w:b/>
        </w:rPr>
        <w:t xml:space="preserve"> text:</w:t>
      </w:r>
    </w:p>
    <w:p w14:paraId="1820E480" w14:textId="68444887" w:rsidR="00DA7F8E" w:rsidRPr="00840952" w:rsidRDefault="00DA7F8E" w:rsidP="003D00DA">
      <w:pPr>
        <w:pStyle w:val="Instructions"/>
      </w:pPr>
      <w:r w:rsidRPr="00840952">
        <w:t>ABAB Asset Information Requirements Guide</w:t>
      </w:r>
      <w:r w:rsidR="00CA7CDE">
        <w:t xml:space="preserve">   </w:t>
      </w:r>
      <w:r w:rsidRPr="00840952">
        <w:t>ABAB</w:t>
      </w:r>
      <w:r w:rsidR="00CA7CDE">
        <w:t xml:space="preserve"> </w:t>
      </w:r>
      <w:r w:rsidRPr="00840952">
        <w:t>2018</w:t>
      </w:r>
      <w:r w:rsidR="00CA7CDE">
        <w:t xml:space="preserve">   </w:t>
      </w:r>
      <w:hyperlink w:history="1">
        <w:r w:rsidR="00CA7CDE" w:rsidRPr="00CA7CDE">
          <w:rPr>
            <w:rStyle w:val="Hyperlink"/>
          </w:rPr>
          <w:t>https://www.abab.net.au/</w:t>
        </w:r>
      </w:hyperlink>
      <w:r w:rsidR="00E812AE" w:rsidRPr="00840952">
        <w:rPr>
          <w:vanish w:val="0"/>
        </w:rPr>
        <w:t xml:space="preserve"> </w:t>
      </w:r>
    </w:p>
    <w:p w14:paraId="40EAB2E7" w14:textId="77777777" w:rsidR="00DA7F8E" w:rsidRPr="00840952" w:rsidRDefault="00DA7F8E" w:rsidP="003D00DA">
      <w:pPr>
        <w:pStyle w:val="Instructions"/>
      </w:pPr>
      <w:r w:rsidRPr="00840952">
        <w:t xml:space="preserve">AS ISO 19650: </w:t>
      </w:r>
      <w:bookmarkStart w:id="630" w:name="_Hlk108516822"/>
      <w:r w:rsidRPr="00840952">
        <w:t>Organization of information about construction works — Information management using building information modelling</w:t>
      </w:r>
    </w:p>
    <w:p w14:paraId="06DE2ECC" w14:textId="2A02B09F" w:rsidR="00DA7F8E" w:rsidRPr="00840952" w:rsidRDefault="00DA7F8E" w:rsidP="00AC684E">
      <w:pPr>
        <w:pStyle w:val="Instructionsindent"/>
        <w:numPr>
          <w:ilvl w:val="0"/>
          <w:numId w:val="0"/>
        </w:numPr>
        <w:tabs>
          <w:tab w:val="clear" w:pos="357"/>
        </w:tabs>
        <w:ind w:left="720" w:hanging="360"/>
      </w:pPr>
      <w:r w:rsidRPr="00840952">
        <w:t>Part 1: Concepts and principles</w:t>
      </w:r>
    </w:p>
    <w:p w14:paraId="14B60AA6" w14:textId="3049EBD5" w:rsidR="00DA7F8E" w:rsidRPr="00840952" w:rsidRDefault="00DA7F8E" w:rsidP="00AC684E">
      <w:pPr>
        <w:pStyle w:val="Instructionsindent"/>
        <w:numPr>
          <w:ilvl w:val="0"/>
          <w:numId w:val="0"/>
        </w:numPr>
        <w:tabs>
          <w:tab w:val="clear" w:pos="357"/>
        </w:tabs>
        <w:ind w:left="720" w:hanging="360"/>
      </w:pPr>
      <w:r w:rsidRPr="00840952">
        <w:t>Part 2: Delivery phase of the assets</w:t>
      </w:r>
    </w:p>
    <w:p w14:paraId="26C3412C" w14:textId="039D0832" w:rsidR="00DA7F8E" w:rsidRPr="00840952" w:rsidRDefault="00DA7F8E" w:rsidP="00AC684E">
      <w:pPr>
        <w:pStyle w:val="Instructionsindent"/>
        <w:numPr>
          <w:ilvl w:val="0"/>
          <w:numId w:val="0"/>
        </w:numPr>
        <w:tabs>
          <w:tab w:val="clear" w:pos="357"/>
        </w:tabs>
        <w:ind w:left="720" w:hanging="360"/>
      </w:pPr>
      <w:r w:rsidRPr="00840952">
        <w:t>Part 3: Operational phase of the assets</w:t>
      </w:r>
    </w:p>
    <w:bookmarkEnd w:id="630"/>
    <w:p w14:paraId="4B9418F2" w14:textId="77777777" w:rsidR="001641A1" w:rsidRPr="00840952" w:rsidRDefault="001641A1" w:rsidP="003D00DA">
      <w:pPr>
        <w:pStyle w:val="Instructions"/>
      </w:pPr>
      <w:r w:rsidRPr="00840952">
        <w:t>BS 8536: Briefing for design and construction</w:t>
      </w:r>
    </w:p>
    <w:p w14:paraId="0B8DDC5A" w14:textId="1EEF65EF" w:rsidR="001641A1" w:rsidRPr="00840952" w:rsidRDefault="001641A1" w:rsidP="00AC684E">
      <w:pPr>
        <w:pStyle w:val="Instructionsindent"/>
        <w:numPr>
          <w:ilvl w:val="0"/>
          <w:numId w:val="0"/>
        </w:numPr>
        <w:tabs>
          <w:tab w:val="clear" w:pos="357"/>
          <w:tab w:val="left" w:pos="993"/>
        </w:tabs>
        <w:ind w:left="720" w:hanging="360"/>
      </w:pPr>
      <w:r w:rsidRPr="00840952">
        <w:t>Part 1: Code of practice for facilities management (Building infrastructure)</w:t>
      </w:r>
    </w:p>
    <w:p w14:paraId="5C4B1367" w14:textId="5B4DB9E2" w:rsidR="001641A1" w:rsidRPr="00840952" w:rsidRDefault="001641A1" w:rsidP="00AC684E">
      <w:pPr>
        <w:pStyle w:val="Instructionsindent"/>
        <w:numPr>
          <w:ilvl w:val="0"/>
          <w:numId w:val="0"/>
        </w:numPr>
        <w:tabs>
          <w:tab w:val="clear" w:pos="357"/>
          <w:tab w:val="left" w:pos="993"/>
        </w:tabs>
        <w:ind w:left="720" w:hanging="360"/>
      </w:pPr>
      <w:r w:rsidRPr="00840952">
        <w:t xml:space="preserve">Part </w:t>
      </w:r>
      <w:r w:rsidR="003B1BE7" w:rsidRPr="00840952">
        <w:t>2</w:t>
      </w:r>
      <w:r w:rsidRPr="00840952">
        <w:t>: Code of practice for asset management (Linear and geographical infrastructure)</w:t>
      </w:r>
    </w:p>
    <w:p w14:paraId="55F370C2" w14:textId="129C2594" w:rsidR="00CA7CDE" w:rsidRDefault="00DA7F8E" w:rsidP="003D00DA">
      <w:pPr>
        <w:pStyle w:val="Instructions"/>
      </w:pPr>
      <w:r w:rsidRPr="00840952">
        <w:t>Open BIM Object Standard (OBOS)</w:t>
      </w:r>
      <w:r w:rsidR="00CA7CDE">
        <w:t xml:space="preserve">   </w:t>
      </w:r>
      <w:r w:rsidRPr="00840952">
        <w:t>NATSPEC &amp; Masterspec NZ</w:t>
      </w:r>
      <w:r w:rsidR="00CA7CDE">
        <w:t xml:space="preserve"> </w:t>
      </w:r>
      <w:r w:rsidRPr="00840952">
        <w:t>2018</w:t>
      </w:r>
    </w:p>
    <w:p w14:paraId="43292754" w14:textId="0B5A56F7" w:rsidR="00DA7F8E" w:rsidRPr="00840952" w:rsidRDefault="00CA7CDE" w:rsidP="003D00DA">
      <w:pPr>
        <w:pStyle w:val="Instructions"/>
      </w:pPr>
      <w:hyperlink w:history="1">
        <w:r w:rsidRPr="00CA7CDE">
          <w:rPr>
            <w:rStyle w:val="Hyperlink"/>
          </w:rPr>
          <w:t>https://bim.natspec.org/documents/open-bim-object-standard</w:t>
        </w:r>
      </w:hyperlink>
      <w:r w:rsidR="00CE223F" w:rsidRPr="00AC684E">
        <w:rPr>
          <w:lang w:val="en-US"/>
        </w:rPr>
        <w:t>.</w:t>
      </w:r>
      <w:r w:rsidR="00DA7F8E" w:rsidRPr="00840952">
        <w:t xml:space="preserve"> </w:t>
      </w:r>
    </w:p>
    <w:p w14:paraId="57E9C52A" w14:textId="16C8BA09" w:rsidR="00CA7CDE" w:rsidRPr="00840952" w:rsidRDefault="00DA7F8E" w:rsidP="003D00DA">
      <w:pPr>
        <w:pStyle w:val="Instructions"/>
        <w:rPr>
          <w:rFonts w:cs="Arial"/>
        </w:rPr>
      </w:pPr>
      <w:r w:rsidRPr="00840952">
        <w:rPr>
          <w:rFonts w:cs="Arial"/>
        </w:rPr>
        <w:t>The Soft Landings Framework Australia and New Zealand</w:t>
      </w:r>
      <w:r w:rsidR="00CA7CDE">
        <w:rPr>
          <w:rFonts w:cs="Arial"/>
        </w:rPr>
        <w:t xml:space="preserve">   </w:t>
      </w:r>
      <w:r w:rsidRPr="00840952">
        <w:rPr>
          <w:rFonts w:cs="Arial"/>
        </w:rPr>
        <w:t>CIBSE</w:t>
      </w:r>
      <w:r w:rsidR="00CA7CDE">
        <w:rPr>
          <w:rFonts w:cs="Arial"/>
        </w:rPr>
        <w:t xml:space="preserve"> </w:t>
      </w:r>
      <w:r w:rsidRPr="00840952">
        <w:rPr>
          <w:rFonts w:cs="Arial"/>
        </w:rPr>
        <w:t>2014</w:t>
      </w:r>
    </w:p>
    <w:p w14:paraId="75CFE040" w14:textId="2D959CA6" w:rsidR="00DA7F8E" w:rsidRPr="00CE223F" w:rsidRDefault="00CE223F" w:rsidP="003D00DA">
      <w:pPr>
        <w:pStyle w:val="Instructions"/>
        <w:rPr>
          <w:rFonts w:cs="Arial"/>
        </w:rPr>
      </w:pPr>
      <w:hyperlink r:id="rId21" w:history="1">
        <w:r w:rsidRPr="008C7CC2">
          <w:rPr>
            <w:rStyle w:val="Hyperlink"/>
            <w:rFonts w:cs="Arial"/>
          </w:rPr>
          <w:t>https://www.cibse.org/knowledge-research/knowledge-portal/soft-landings-framework-australia-and-new-zealand</w:t>
        </w:r>
      </w:hyperlink>
      <w:hyperlink w:history="1"/>
    </w:p>
    <w:p w14:paraId="0B9DEE8B" w14:textId="324E9EE7" w:rsidR="00E812AE" w:rsidRPr="00CE223F" w:rsidRDefault="00DA7F8E" w:rsidP="003D00DA">
      <w:pPr>
        <w:pStyle w:val="Instructions"/>
        <w:rPr>
          <w:bCs/>
        </w:rPr>
      </w:pPr>
      <w:r w:rsidRPr="00CE223F">
        <w:rPr>
          <w:bCs/>
        </w:rPr>
        <w:t>ISO 19650 Guidance Part D: Developing information requirements</w:t>
      </w:r>
      <w:r w:rsidR="00CA7CDE">
        <w:rPr>
          <w:bCs/>
        </w:rPr>
        <w:t xml:space="preserve">   </w:t>
      </w:r>
      <w:r w:rsidRPr="00CE223F">
        <w:rPr>
          <w:bCs/>
        </w:rPr>
        <w:t>UK BIM Framework</w:t>
      </w:r>
      <w:r w:rsidR="00CA7CDE">
        <w:rPr>
          <w:bCs/>
        </w:rPr>
        <w:t xml:space="preserve"> </w:t>
      </w:r>
      <w:r w:rsidRPr="00CE223F">
        <w:rPr>
          <w:bCs/>
        </w:rPr>
        <w:t>2022</w:t>
      </w:r>
    </w:p>
    <w:p w14:paraId="42DAFB33" w14:textId="0D32C7A8" w:rsidR="00DA7F8E" w:rsidRDefault="00CE223F" w:rsidP="00CE223F">
      <w:pPr>
        <w:pStyle w:val="Instructions"/>
        <w:rPr>
          <w:bCs/>
        </w:rPr>
      </w:pPr>
      <w:hyperlink r:id="rId22" w:history="1">
        <w:r w:rsidRPr="008C7CC2">
          <w:rPr>
            <w:rStyle w:val="Hyperlink"/>
            <w:bCs/>
          </w:rPr>
          <w:t>https://ukbimframeworkguidance.notion.site/ukbimframeworkguidance/UK-BIM-Framework-Guidance-20a045d01cfb42fea2fef35a7b988dbc</w:t>
        </w:r>
      </w:hyperlink>
    </w:p>
    <w:sectPr w:rsidR="00DA7F8E" w:rsidSect="002E5456">
      <w:headerReference w:type="default" r:id="rId23"/>
      <w:pgSz w:w="11906" w:h="16838"/>
      <w:pgMar w:top="1418" w:right="1418"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86B46" w14:textId="77777777" w:rsidR="00E35583" w:rsidRDefault="00E35583">
      <w:r>
        <w:separator/>
      </w:r>
    </w:p>
  </w:endnote>
  <w:endnote w:type="continuationSeparator" w:id="0">
    <w:p w14:paraId="0873C7AA" w14:textId="77777777" w:rsidR="00E35583" w:rsidRDefault="00E35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EC2C" w14:textId="77777777" w:rsidR="000A45B0" w:rsidRDefault="000A45B0" w:rsidP="000A45B0">
    <w:pPr>
      <w:pStyle w:val="Footer"/>
    </w:pPr>
  </w:p>
  <w:p w14:paraId="259B036E" w14:textId="02675DEA" w:rsidR="000A45B0" w:rsidRPr="00C97357" w:rsidRDefault="00FA73FF" w:rsidP="000A45B0">
    <w:pPr>
      <w:pStyle w:val="Footer"/>
    </w:pPr>
    <w:r>
      <w:t xml:space="preserve"> </w:t>
    </w:r>
    <w:r>
      <w:fldChar w:fldCharType="begin"/>
    </w:r>
    <w:r>
      <w:instrText xml:space="preserve"> MACROBUTTON  AcceptAllChangesInDoc "[insert project name]" </w:instrText>
    </w:r>
    <w:r>
      <w:fldChar w:fldCharType="end"/>
    </w:r>
    <w:r w:rsidR="0097583C">
      <w:t>A</w:t>
    </w:r>
    <w:r w:rsidR="006F4A95">
      <w:t>IR</w:t>
    </w:r>
    <w:r w:rsidR="000A45B0">
      <w:tab/>
    </w:r>
    <w:r w:rsidR="000A45B0">
      <w:fldChar w:fldCharType="begin"/>
    </w:r>
    <w:r w:rsidR="000A45B0">
      <w:instrText xml:space="preserve"> MACROBUTTON  ac_OnHelp [insert date]</w:instrText>
    </w:r>
    <w:r w:rsidR="000A45B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99118742"/>
  <w:p w14:paraId="598B1758" w14:textId="0F7A1231" w:rsidR="000A45B0" w:rsidRPr="00C97357" w:rsidRDefault="00FA73FF" w:rsidP="000A45B0">
    <w:pPr>
      <w:pStyle w:val="Footer"/>
    </w:pPr>
    <w:r>
      <w:fldChar w:fldCharType="begin"/>
    </w:r>
    <w:r>
      <w:instrText xml:space="preserve"> MACROBUTTON  AcceptAllChangesInDoc "[insert project name]" </w:instrText>
    </w:r>
    <w:r>
      <w:fldChar w:fldCharType="end"/>
    </w:r>
    <w:bookmarkEnd w:id="9"/>
    <w:r w:rsidR="00E05FBC">
      <w:t>AIR</w:t>
    </w:r>
    <w:r w:rsidR="000A45B0" w:rsidRPr="00235610">
      <w:tab/>
    </w:r>
    <w:r w:rsidR="000A45B0">
      <w:fldChar w:fldCharType="begin"/>
    </w:r>
    <w:r w:rsidR="000A45B0">
      <w:instrText xml:space="preserve"> PAGE </w:instrText>
    </w:r>
    <w:r w:rsidR="000A45B0">
      <w:fldChar w:fldCharType="separate"/>
    </w:r>
    <w:r w:rsidR="00D95207">
      <w:rPr>
        <w:noProof/>
      </w:rPr>
      <w:t>5</w:t>
    </w:r>
    <w:r w:rsidR="000A45B0">
      <w:rPr>
        <w:noProof/>
      </w:rPr>
      <w:fldChar w:fldCharType="end"/>
    </w:r>
    <w:r w:rsidR="000A45B0">
      <w:tab/>
    </w:r>
    <w:r w:rsidR="000A45B0">
      <w:fldChar w:fldCharType="begin"/>
    </w:r>
    <w:r w:rsidR="000A45B0">
      <w:instrText xml:space="preserve"> MACROBUTTON  ac_OnHelp [insert date]</w:instrText>
    </w:r>
    <w:r w:rsidR="000A45B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C6D5E" w14:textId="77777777" w:rsidR="00E35583" w:rsidRDefault="00E35583">
      <w:r>
        <w:separator/>
      </w:r>
    </w:p>
  </w:footnote>
  <w:footnote w:type="continuationSeparator" w:id="0">
    <w:p w14:paraId="06F566F3" w14:textId="77777777" w:rsidR="00E35583" w:rsidRDefault="00E35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8A0B" w14:textId="2AF34516" w:rsidR="00374D82" w:rsidRPr="00BF0031" w:rsidRDefault="00374D82" w:rsidP="00BF003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B6E3" w14:textId="0AC6EE60" w:rsidR="009520D0" w:rsidRPr="005A122E" w:rsidRDefault="00E05FBC" w:rsidP="00B56149">
    <w:pPr>
      <w:pStyle w:val="Header"/>
      <w:shd w:val="clear" w:color="auto" w:fill="754FA0"/>
      <w:jc w:val="right"/>
      <w:rPr>
        <w:lang w:val="en-US"/>
      </w:rPr>
    </w:pPr>
    <w:r>
      <w:rPr>
        <w:lang w:val="en-US"/>
      </w:rPr>
      <w:t>Asset</w:t>
    </w:r>
    <w:r w:rsidR="001574F1" w:rsidRPr="001574F1">
      <w:rPr>
        <w:lang w:val="en-US"/>
      </w:rPr>
      <w:t xml:space="preserve"> Information Requirements (</w:t>
    </w:r>
    <w:r>
      <w:rPr>
        <w:lang w:val="en-US"/>
      </w:rPr>
      <w:t>A</w:t>
    </w:r>
    <w:r w:rsidR="001574F1" w:rsidRPr="001574F1">
      <w:rPr>
        <w:lang w:val="en-US"/>
      </w:rPr>
      <w: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63B2E84"/>
    <w:multiLevelType w:val="hybridMultilevel"/>
    <w:tmpl w:val="DF52F33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38E304A"/>
    <w:multiLevelType w:val="hybridMultilevel"/>
    <w:tmpl w:val="67F6E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52C3693"/>
    <w:multiLevelType w:val="multilevel"/>
    <w:tmpl w:val="1484640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8"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6165EC"/>
    <w:multiLevelType w:val="multilevel"/>
    <w:tmpl w:val="E3168218"/>
    <w:styleLink w:val="StyleBulleted"/>
    <w:lvl w:ilvl="0">
      <w:start w:val="1"/>
      <w:numFmt w:val="bullet"/>
      <w:lvlText w:val=""/>
      <w:lvlJc w:val="left"/>
      <w:pPr>
        <w:tabs>
          <w:tab w:val="num" w:pos="547"/>
        </w:tabs>
        <w:ind w:left="547" w:hanging="187"/>
      </w:pPr>
      <w:rPr>
        <w:rFonts w:ascii="Symbol" w:hAnsi="Symbol"/>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9C676F8"/>
    <w:multiLevelType w:val="singleLevel"/>
    <w:tmpl w:val="544C4E28"/>
    <w:lvl w:ilvl="0">
      <w:start w:val="1"/>
      <w:numFmt w:val="bullet"/>
      <w:lvlText w:val=""/>
      <w:lvlJc w:val="left"/>
      <w:pPr>
        <w:tabs>
          <w:tab w:val="num" w:pos="420"/>
        </w:tabs>
        <w:ind w:left="420" w:hanging="360"/>
      </w:pPr>
      <w:rPr>
        <w:rFonts w:ascii="Symbol" w:hAnsi="Symbol" w:hint="default"/>
      </w:rPr>
    </w:lvl>
  </w:abstractNum>
  <w:abstractNum w:abstractNumId="11" w15:restartNumberingAfterBreak="0">
    <w:nsid w:val="4E0316A7"/>
    <w:multiLevelType w:val="multilevel"/>
    <w:tmpl w:val="E3168218"/>
    <w:numStyleLink w:val="StyleBulleted"/>
  </w:abstractNum>
  <w:abstractNum w:abstractNumId="12" w15:restartNumberingAfterBreak="0">
    <w:nsid w:val="4FD14802"/>
    <w:multiLevelType w:val="hybridMultilevel"/>
    <w:tmpl w:val="8018B3C8"/>
    <w:lvl w:ilvl="0" w:tplc="D47E90AA">
      <w:start w:val="1"/>
      <w:numFmt w:val="bullet"/>
      <w:pStyle w:val="Instructionsinden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14"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num w:numId="1" w16cid:durableId="1469055343">
    <w:abstractNumId w:val="10"/>
  </w:num>
  <w:num w:numId="2" w16cid:durableId="542445572">
    <w:abstractNumId w:val="0"/>
  </w:num>
  <w:num w:numId="3" w16cid:durableId="2022971227">
    <w:abstractNumId w:val="13"/>
  </w:num>
  <w:num w:numId="4" w16cid:durableId="1093476960">
    <w:abstractNumId w:val="2"/>
  </w:num>
  <w:num w:numId="5" w16cid:durableId="1950505897">
    <w:abstractNumId w:val="8"/>
  </w:num>
  <w:num w:numId="6" w16cid:durableId="2098669524">
    <w:abstractNumId w:val="7"/>
  </w:num>
  <w:num w:numId="7" w16cid:durableId="2000382248">
    <w:abstractNumId w:val="6"/>
  </w:num>
  <w:num w:numId="8" w16cid:durableId="1890797712">
    <w:abstractNumId w:val="14"/>
  </w:num>
  <w:num w:numId="9" w16cid:durableId="1662001207">
    <w:abstractNumId w:val="3"/>
  </w:num>
  <w:num w:numId="10" w16cid:durableId="514878063">
    <w:abstractNumId w:val="9"/>
  </w:num>
  <w:num w:numId="11" w16cid:durableId="763305171">
    <w:abstractNumId w:val="5"/>
  </w:num>
  <w:num w:numId="12" w16cid:durableId="1409421433">
    <w:abstractNumId w:val="11"/>
  </w:num>
  <w:num w:numId="13" w16cid:durableId="1374309373">
    <w:abstractNumId w:val="4"/>
  </w:num>
  <w:num w:numId="14" w16cid:durableId="1397048407">
    <w:abstractNumId w:val="1"/>
  </w:num>
  <w:num w:numId="15" w16cid:durableId="349530075">
    <w:abstractNumId w:val="5"/>
  </w:num>
  <w:num w:numId="16" w16cid:durableId="2015456640">
    <w:abstractNumId w:val="5"/>
  </w:num>
  <w:num w:numId="17" w16cid:durableId="1451049235">
    <w:abstractNumId w:val="5"/>
  </w:num>
  <w:num w:numId="18" w16cid:durableId="1391884291">
    <w:abstractNumId w:val="5"/>
  </w:num>
  <w:num w:numId="19" w16cid:durableId="1950968624">
    <w:abstractNumId w:val="5"/>
  </w:num>
  <w:num w:numId="20" w16cid:durableId="197935063">
    <w:abstractNumId w:val="5"/>
  </w:num>
  <w:num w:numId="21" w16cid:durableId="1254630286">
    <w:abstractNumId w:val="5"/>
  </w:num>
  <w:num w:numId="22" w16cid:durableId="2085882137">
    <w:abstractNumId w:val="5"/>
  </w:num>
  <w:num w:numId="23" w16cid:durableId="807891880">
    <w:abstractNumId w:val="10"/>
  </w:num>
  <w:num w:numId="24" w16cid:durableId="1459840645">
    <w:abstractNumId w:val="5"/>
  </w:num>
  <w:num w:numId="25" w16cid:durableId="1182282949">
    <w:abstractNumId w:val="10"/>
  </w:num>
  <w:num w:numId="26" w16cid:durableId="353112582">
    <w:abstractNumId w:val="10"/>
  </w:num>
  <w:num w:numId="27" w16cid:durableId="290016329">
    <w:abstractNumId w:val="10"/>
  </w:num>
  <w:num w:numId="28" w16cid:durableId="1003555967">
    <w:abstractNumId w:val="5"/>
  </w:num>
  <w:num w:numId="29" w16cid:durableId="1143233582">
    <w:abstractNumId w:val="5"/>
  </w:num>
  <w:num w:numId="30" w16cid:durableId="720833741">
    <w:abstractNumId w:val="12"/>
  </w:num>
  <w:num w:numId="31" w16cid:durableId="933321300">
    <w:abstractNumId w:val="12"/>
  </w:num>
  <w:num w:numId="32" w16cid:durableId="157627934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761"/>
    <w:rsid w:val="00000CF0"/>
    <w:rsid w:val="00003322"/>
    <w:rsid w:val="000043EE"/>
    <w:rsid w:val="00004A31"/>
    <w:rsid w:val="000070C3"/>
    <w:rsid w:val="000104EE"/>
    <w:rsid w:val="00016813"/>
    <w:rsid w:val="00017849"/>
    <w:rsid w:val="00017E0D"/>
    <w:rsid w:val="00017E76"/>
    <w:rsid w:val="000208B0"/>
    <w:rsid w:val="000208ED"/>
    <w:rsid w:val="000214BD"/>
    <w:rsid w:val="0002414E"/>
    <w:rsid w:val="00024D20"/>
    <w:rsid w:val="00025D55"/>
    <w:rsid w:val="0002729F"/>
    <w:rsid w:val="00030F87"/>
    <w:rsid w:val="00031710"/>
    <w:rsid w:val="00032C92"/>
    <w:rsid w:val="00035AB7"/>
    <w:rsid w:val="00043DCC"/>
    <w:rsid w:val="00044CA9"/>
    <w:rsid w:val="0004666D"/>
    <w:rsid w:val="00052149"/>
    <w:rsid w:val="00054124"/>
    <w:rsid w:val="00056D8E"/>
    <w:rsid w:val="00056E5D"/>
    <w:rsid w:val="00061741"/>
    <w:rsid w:val="00062C6A"/>
    <w:rsid w:val="00063057"/>
    <w:rsid w:val="000660E5"/>
    <w:rsid w:val="0007068C"/>
    <w:rsid w:val="00070972"/>
    <w:rsid w:val="000725FA"/>
    <w:rsid w:val="00073812"/>
    <w:rsid w:val="0007429C"/>
    <w:rsid w:val="00077D15"/>
    <w:rsid w:val="00080AB0"/>
    <w:rsid w:val="00081482"/>
    <w:rsid w:val="00083A0F"/>
    <w:rsid w:val="00083F79"/>
    <w:rsid w:val="000978CC"/>
    <w:rsid w:val="000A09C7"/>
    <w:rsid w:val="000A1D76"/>
    <w:rsid w:val="000A45B0"/>
    <w:rsid w:val="000A65FC"/>
    <w:rsid w:val="000A7549"/>
    <w:rsid w:val="000B04AF"/>
    <w:rsid w:val="000B0735"/>
    <w:rsid w:val="000B7076"/>
    <w:rsid w:val="000C22FA"/>
    <w:rsid w:val="000C389D"/>
    <w:rsid w:val="000C4105"/>
    <w:rsid w:val="000C7B98"/>
    <w:rsid w:val="000D3009"/>
    <w:rsid w:val="000D5D52"/>
    <w:rsid w:val="000E0345"/>
    <w:rsid w:val="000E22CF"/>
    <w:rsid w:val="000E2E41"/>
    <w:rsid w:val="000E4473"/>
    <w:rsid w:val="000E463C"/>
    <w:rsid w:val="000E4B92"/>
    <w:rsid w:val="000E4F14"/>
    <w:rsid w:val="000E77D4"/>
    <w:rsid w:val="000F08D8"/>
    <w:rsid w:val="000F215B"/>
    <w:rsid w:val="000F66A3"/>
    <w:rsid w:val="00100AC3"/>
    <w:rsid w:val="00103519"/>
    <w:rsid w:val="0010454A"/>
    <w:rsid w:val="0010615D"/>
    <w:rsid w:val="00106354"/>
    <w:rsid w:val="00106925"/>
    <w:rsid w:val="00106B6C"/>
    <w:rsid w:val="00111A04"/>
    <w:rsid w:val="00111AA8"/>
    <w:rsid w:val="00111CA7"/>
    <w:rsid w:val="00116971"/>
    <w:rsid w:val="00116D6A"/>
    <w:rsid w:val="00120137"/>
    <w:rsid w:val="00120E74"/>
    <w:rsid w:val="00121B60"/>
    <w:rsid w:val="0012610A"/>
    <w:rsid w:val="00127189"/>
    <w:rsid w:val="001301AB"/>
    <w:rsid w:val="00130C48"/>
    <w:rsid w:val="0013175E"/>
    <w:rsid w:val="001320A7"/>
    <w:rsid w:val="0013212B"/>
    <w:rsid w:val="00132631"/>
    <w:rsid w:val="00132F09"/>
    <w:rsid w:val="001404EA"/>
    <w:rsid w:val="001404F4"/>
    <w:rsid w:val="00140ECC"/>
    <w:rsid w:val="0014162F"/>
    <w:rsid w:val="00142D30"/>
    <w:rsid w:val="00142F63"/>
    <w:rsid w:val="00143090"/>
    <w:rsid w:val="001504D7"/>
    <w:rsid w:val="00150D8A"/>
    <w:rsid w:val="00153651"/>
    <w:rsid w:val="001544F0"/>
    <w:rsid w:val="001552F9"/>
    <w:rsid w:val="00156E69"/>
    <w:rsid w:val="001574F1"/>
    <w:rsid w:val="00157F69"/>
    <w:rsid w:val="001641A1"/>
    <w:rsid w:val="00164718"/>
    <w:rsid w:val="00165067"/>
    <w:rsid w:val="001657B2"/>
    <w:rsid w:val="00165A00"/>
    <w:rsid w:val="00165A3F"/>
    <w:rsid w:val="00165B01"/>
    <w:rsid w:val="0016620B"/>
    <w:rsid w:val="00166FAF"/>
    <w:rsid w:val="00173510"/>
    <w:rsid w:val="0018122F"/>
    <w:rsid w:val="0018245E"/>
    <w:rsid w:val="00182BAF"/>
    <w:rsid w:val="001863A2"/>
    <w:rsid w:val="00186409"/>
    <w:rsid w:val="00186FFD"/>
    <w:rsid w:val="00190F15"/>
    <w:rsid w:val="00191128"/>
    <w:rsid w:val="00191DDB"/>
    <w:rsid w:val="0019340B"/>
    <w:rsid w:val="00193D83"/>
    <w:rsid w:val="001963B9"/>
    <w:rsid w:val="00197BCF"/>
    <w:rsid w:val="001A6B44"/>
    <w:rsid w:val="001B0619"/>
    <w:rsid w:val="001B15BB"/>
    <w:rsid w:val="001B1DDD"/>
    <w:rsid w:val="001B2BE7"/>
    <w:rsid w:val="001B4BDD"/>
    <w:rsid w:val="001C07D2"/>
    <w:rsid w:val="001C0DB0"/>
    <w:rsid w:val="001C106E"/>
    <w:rsid w:val="001C1E7F"/>
    <w:rsid w:val="001C247F"/>
    <w:rsid w:val="001D1118"/>
    <w:rsid w:val="001D2DFC"/>
    <w:rsid w:val="001D4014"/>
    <w:rsid w:val="001D6EC1"/>
    <w:rsid w:val="001D70C8"/>
    <w:rsid w:val="001D7708"/>
    <w:rsid w:val="001E333C"/>
    <w:rsid w:val="001E3E5F"/>
    <w:rsid w:val="001E44DD"/>
    <w:rsid w:val="001E4E7B"/>
    <w:rsid w:val="001E62B8"/>
    <w:rsid w:val="001F49DD"/>
    <w:rsid w:val="001F5851"/>
    <w:rsid w:val="00205A41"/>
    <w:rsid w:val="00205B3F"/>
    <w:rsid w:val="00207CC5"/>
    <w:rsid w:val="00211390"/>
    <w:rsid w:val="00211B03"/>
    <w:rsid w:val="0021208E"/>
    <w:rsid w:val="00217729"/>
    <w:rsid w:val="00217E2A"/>
    <w:rsid w:val="00217EE7"/>
    <w:rsid w:val="00221CEE"/>
    <w:rsid w:val="00223A37"/>
    <w:rsid w:val="00226654"/>
    <w:rsid w:val="00233088"/>
    <w:rsid w:val="002340F9"/>
    <w:rsid w:val="00235FBA"/>
    <w:rsid w:val="002375F9"/>
    <w:rsid w:val="002378B5"/>
    <w:rsid w:val="00240CA8"/>
    <w:rsid w:val="00241DB3"/>
    <w:rsid w:val="00241EAF"/>
    <w:rsid w:val="00243AE7"/>
    <w:rsid w:val="00245CE4"/>
    <w:rsid w:val="002528ED"/>
    <w:rsid w:val="00255EAF"/>
    <w:rsid w:val="00256EF8"/>
    <w:rsid w:val="0025703A"/>
    <w:rsid w:val="00260087"/>
    <w:rsid w:val="00262145"/>
    <w:rsid w:val="002642AC"/>
    <w:rsid w:val="002646B4"/>
    <w:rsid w:val="00266FF1"/>
    <w:rsid w:val="00273083"/>
    <w:rsid w:val="002848B8"/>
    <w:rsid w:val="002856C0"/>
    <w:rsid w:val="002941A0"/>
    <w:rsid w:val="0029746B"/>
    <w:rsid w:val="002A2E12"/>
    <w:rsid w:val="002A5104"/>
    <w:rsid w:val="002A5F7A"/>
    <w:rsid w:val="002A7266"/>
    <w:rsid w:val="002B220B"/>
    <w:rsid w:val="002B4907"/>
    <w:rsid w:val="002B4A80"/>
    <w:rsid w:val="002B500E"/>
    <w:rsid w:val="002B6B58"/>
    <w:rsid w:val="002C06B3"/>
    <w:rsid w:val="002C12F8"/>
    <w:rsid w:val="002C26F4"/>
    <w:rsid w:val="002C4E01"/>
    <w:rsid w:val="002D092F"/>
    <w:rsid w:val="002D102A"/>
    <w:rsid w:val="002D1CEE"/>
    <w:rsid w:val="002D374E"/>
    <w:rsid w:val="002D4CD7"/>
    <w:rsid w:val="002D62EC"/>
    <w:rsid w:val="002D661B"/>
    <w:rsid w:val="002D7C77"/>
    <w:rsid w:val="002E1D20"/>
    <w:rsid w:val="002E36F7"/>
    <w:rsid w:val="002E5456"/>
    <w:rsid w:val="002F00AF"/>
    <w:rsid w:val="002F0A1F"/>
    <w:rsid w:val="002F1374"/>
    <w:rsid w:val="002F2579"/>
    <w:rsid w:val="002F71B6"/>
    <w:rsid w:val="003002E9"/>
    <w:rsid w:val="00300830"/>
    <w:rsid w:val="003020BA"/>
    <w:rsid w:val="00303AA3"/>
    <w:rsid w:val="00307014"/>
    <w:rsid w:val="00310D01"/>
    <w:rsid w:val="00311F41"/>
    <w:rsid w:val="00313792"/>
    <w:rsid w:val="003157F2"/>
    <w:rsid w:val="003158DD"/>
    <w:rsid w:val="00320ECC"/>
    <w:rsid w:val="003223FD"/>
    <w:rsid w:val="00326C53"/>
    <w:rsid w:val="00327043"/>
    <w:rsid w:val="00327208"/>
    <w:rsid w:val="00327A8E"/>
    <w:rsid w:val="00333356"/>
    <w:rsid w:val="00337198"/>
    <w:rsid w:val="00337269"/>
    <w:rsid w:val="00340972"/>
    <w:rsid w:val="00341DF5"/>
    <w:rsid w:val="0034526B"/>
    <w:rsid w:val="003456C1"/>
    <w:rsid w:val="00345E31"/>
    <w:rsid w:val="003462C8"/>
    <w:rsid w:val="00346CDD"/>
    <w:rsid w:val="00347202"/>
    <w:rsid w:val="00350E46"/>
    <w:rsid w:val="00351162"/>
    <w:rsid w:val="00351915"/>
    <w:rsid w:val="0035477F"/>
    <w:rsid w:val="00355970"/>
    <w:rsid w:val="00357C29"/>
    <w:rsid w:val="00360311"/>
    <w:rsid w:val="00362A86"/>
    <w:rsid w:val="00362AA1"/>
    <w:rsid w:val="003634F4"/>
    <w:rsid w:val="00363AF6"/>
    <w:rsid w:val="00364C77"/>
    <w:rsid w:val="00365E48"/>
    <w:rsid w:val="00371844"/>
    <w:rsid w:val="00374D82"/>
    <w:rsid w:val="0038112A"/>
    <w:rsid w:val="00382710"/>
    <w:rsid w:val="00382ECF"/>
    <w:rsid w:val="00383622"/>
    <w:rsid w:val="00385576"/>
    <w:rsid w:val="00385EF1"/>
    <w:rsid w:val="003866F5"/>
    <w:rsid w:val="0039002F"/>
    <w:rsid w:val="0039010B"/>
    <w:rsid w:val="003923E6"/>
    <w:rsid w:val="00395391"/>
    <w:rsid w:val="00397CB1"/>
    <w:rsid w:val="003A0CFD"/>
    <w:rsid w:val="003A426A"/>
    <w:rsid w:val="003B1BE7"/>
    <w:rsid w:val="003B1D60"/>
    <w:rsid w:val="003B2B39"/>
    <w:rsid w:val="003B4043"/>
    <w:rsid w:val="003B428C"/>
    <w:rsid w:val="003B5886"/>
    <w:rsid w:val="003B6FB4"/>
    <w:rsid w:val="003C036F"/>
    <w:rsid w:val="003C0461"/>
    <w:rsid w:val="003C2B5C"/>
    <w:rsid w:val="003C32D9"/>
    <w:rsid w:val="003C6B09"/>
    <w:rsid w:val="003C75F4"/>
    <w:rsid w:val="003D00DA"/>
    <w:rsid w:val="003D129C"/>
    <w:rsid w:val="003D14D7"/>
    <w:rsid w:val="003D7A89"/>
    <w:rsid w:val="003E0E89"/>
    <w:rsid w:val="003E43EC"/>
    <w:rsid w:val="003E58E0"/>
    <w:rsid w:val="003E62C1"/>
    <w:rsid w:val="003E704F"/>
    <w:rsid w:val="003E76B5"/>
    <w:rsid w:val="003F00F0"/>
    <w:rsid w:val="003F1BEB"/>
    <w:rsid w:val="003F37F9"/>
    <w:rsid w:val="003F3936"/>
    <w:rsid w:val="003F64B5"/>
    <w:rsid w:val="003F7547"/>
    <w:rsid w:val="0040384F"/>
    <w:rsid w:val="004043BB"/>
    <w:rsid w:val="0040468C"/>
    <w:rsid w:val="004110D0"/>
    <w:rsid w:val="00414569"/>
    <w:rsid w:val="00415D5D"/>
    <w:rsid w:val="00416B03"/>
    <w:rsid w:val="00421DA4"/>
    <w:rsid w:val="004255A3"/>
    <w:rsid w:val="00426A85"/>
    <w:rsid w:val="00426EF8"/>
    <w:rsid w:val="004318AD"/>
    <w:rsid w:val="00432388"/>
    <w:rsid w:val="00432C25"/>
    <w:rsid w:val="00432D53"/>
    <w:rsid w:val="00435601"/>
    <w:rsid w:val="004368B4"/>
    <w:rsid w:val="004375C0"/>
    <w:rsid w:val="0043781D"/>
    <w:rsid w:val="00437931"/>
    <w:rsid w:val="004412CC"/>
    <w:rsid w:val="00443E91"/>
    <w:rsid w:val="00444085"/>
    <w:rsid w:val="00444141"/>
    <w:rsid w:val="004443F5"/>
    <w:rsid w:val="00444B63"/>
    <w:rsid w:val="0044595E"/>
    <w:rsid w:val="0044665F"/>
    <w:rsid w:val="00450764"/>
    <w:rsid w:val="00462048"/>
    <w:rsid w:val="004623E2"/>
    <w:rsid w:val="00462F98"/>
    <w:rsid w:val="00474DCB"/>
    <w:rsid w:val="004753CA"/>
    <w:rsid w:val="004754D6"/>
    <w:rsid w:val="00480C40"/>
    <w:rsid w:val="00480C43"/>
    <w:rsid w:val="0048147B"/>
    <w:rsid w:val="004820B8"/>
    <w:rsid w:val="004827E5"/>
    <w:rsid w:val="00484257"/>
    <w:rsid w:val="00484403"/>
    <w:rsid w:val="00486E12"/>
    <w:rsid w:val="00490E2D"/>
    <w:rsid w:val="00494788"/>
    <w:rsid w:val="004961D8"/>
    <w:rsid w:val="004961E9"/>
    <w:rsid w:val="00497C51"/>
    <w:rsid w:val="004A1740"/>
    <w:rsid w:val="004A225C"/>
    <w:rsid w:val="004A4D15"/>
    <w:rsid w:val="004A612A"/>
    <w:rsid w:val="004A7DC7"/>
    <w:rsid w:val="004B45B2"/>
    <w:rsid w:val="004B474F"/>
    <w:rsid w:val="004B4E68"/>
    <w:rsid w:val="004B5778"/>
    <w:rsid w:val="004B6F57"/>
    <w:rsid w:val="004C00BF"/>
    <w:rsid w:val="004C031C"/>
    <w:rsid w:val="004C3A73"/>
    <w:rsid w:val="004C4669"/>
    <w:rsid w:val="004C4BAA"/>
    <w:rsid w:val="004C51E4"/>
    <w:rsid w:val="004D3CAC"/>
    <w:rsid w:val="004D4F2C"/>
    <w:rsid w:val="004E005D"/>
    <w:rsid w:val="004E3E1B"/>
    <w:rsid w:val="004E6F43"/>
    <w:rsid w:val="004F0B8A"/>
    <w:rsid w:val="004F3174"/>
    <w:rsid w:val="004F4FF4"/>
    <w:rsid w:val="004F4FFB"/>
    <w:rsid w:val="004F6598"/>
    <w:rsid w:val="005006C7"/>
    <w:rsid w:val="00501831"/>
    <w:rsid w:val="005055C4"/>
    <w:rsid w:val="00506B8F"/>
    <w:rsid w:val="0051792E"/>
    <w:rsid w:val="005210B9"/>
    <w:rsid w:val="00523760"/>
    <w:rsid w:val="00523845"/>
    <w:rsid w:val="00526CDC"/>
    <w:rsid w:val="005312A6"/>
    <w:rsid w:val="0053144C"/>
    <w:rsid w:val="005318C0"/>
    <w:rsid w:val="00533A1F"/>
    <w:rsid w:val="00536E67"/>
    <w:rsid w:val="00540996"/>
    <w:rsid w:val="00541FC4"/>
    <w:rsid w:val="0054302F"/>
    <w:rsid w:val="0054336C"/>
    <w:rsid w:val="00543553"/>
    <w:rsid w:val="00544B3A"/>
    <w:rsid w:val="005455D5"/>
    <w:rsid w:val="00547FC4"/>
    <w:rsid w:val="0055085E"/>
    <w:rsid w:val="00552A69"/>
    <w:rsid w:val="00553188"/>
    <w:rsid w:val="00555492"/>
    <w:rsid w:val="00560FA7"/>
    <w:rsid w:val="00561C86"/>
    <w:rsid w:val="00564527"/>
    <w:rsid w:val="005702E4"/>
    <w:rsid w:val="005728DD"/>
    <w:rsid w:val="00574601"/>
    <w:rsid w:val="005776C3"/>
    <w:rsid w:val="00577F92"/>
    <w:rsid w:val="00580A11"/>
    <w:rsid w:val="005816E6"/>
    <w:rsid w:val="00582212"/>
    <w:rsid w:val="00582919"/>
    <w:rsid w:val="00584992"/>
    <w:rsid w:val="00590F7B"/>
    <w:rsid w:val="00592748"/>
    <w:rsid w:val="005940D3"/>
    <w:rsid w:val="00595888"/>
    <w:rsid w:val="0059590D"/>
    <w:rsid w:val="005959A2"/>
    <w:rsid w:val="00596128"/>
    <w:rsid w:val="005978BD"/>
    <w:rsid w:val="00597DDF"/>
    <w:rsid w:val="005A122E"/>
    <w:rsid w:val="005A1326"/>
    <w:rsid w:val="005A3230"/>
    <w:rsid w:val="005A3E6B"/>
    <w:rsid w:val="005A418B"/>
    <w:rsid w:val="005A56B6"/>
    <w:rsid w:val="005A6F88"/>
    <w:rsid w:val="005B3F27"/>
    <w:rsid w:val="005B5008"/>
    <w:rsid w:val="005B5BD5"/>
    <w:rsid w:val="005B5C60"/>
    <w:rsid w:val="005B6DDA"/>
    <w:rsid w:val="005B7D32"/>
    <w:rsid w:val="005C15C8"/>
    <w:rsid w:val="005C24F7"/>
    <w:rsid w:val="005C53D3"/>
    <w:rsid w:val="005C69A5"/>
    <w:rsid w:val="005D215D"/>
    <w:rsid w:val="005D2885"/>
    <w:rsid w:val="005D2F83"/>
    <w:rsid w:val="005D6225"/>
    <w:rsid w:val="005E1381"/>
    <w:rsid w:val="005E1EDC"/>
    <w:rsid w:val="005E2A24"/>
    <w:rsid w:val="005F2E6D"/>
    <w:rsid w:val="005F4764"/>
    <w:rsid w:val="00600365"/>
    <w:rsid w:val="00600E3E"/>
    <w:rsid w:val="00601D2D"/>
    <w:rsid w:val="006031C9"/>
    <w:rsid w:val="00604E72"/>
    <w:rsid w:val="006075A0"/>
    <w:rsid w:val="00607B85"/>
    <w:rsid w:val="006128C9"/>
    <w:rsid w:val="00617E19"/>
    <w:rsid w:val="00622201"/>
    <w:rsid w:val="00622FBA"/>
    <w:rsid w:val="00625715"/>
    <w:rsid w:val="00627875"/>
    <w:rsid w:val="006323AD"/>
    <w:rsid w:val="006345C3"/>
    <w:rsid w:val="00634A8A"/>
    <w:rsid w:val="0063513F"/>
    <w:rsid w:val="00635879"/>
    <w:rsid w:val="00642A0C"/>
    <w:rsid w:val="006459E6"/>
    <w:rsid w:val="0064735C"/>
    <w:rsid w:val="0064789A"/>
    <w:rsid w:val="006512B7"/>
    <w:rsid w:val="00653857"/>
    <w:rsid w:val="006544E0"/>
    <w:rsid w:val="00661ED1"/>
    <w:rsid w:val="00666A39"/>
    <w:rsid w:val="006718BD"/>
    <w:rsid w:val="00671DC9"/>
    <w:rsid w:val="00671DF2"/>
    <w:rsid w:val="00673FB9"/>
    <w:rsid w:val="00675405"/>
    <w:rsid w:val="00675BBD"/>
    <w:rsid w:val="006778C5"/>
    <w:rsid w:val="00677C75"/>
    <w:rsid w:val="006811A5"/>
    <w:rsid w:val="00684B79"/>
    <w:rsid w:val="006858E1"/>
    <w:rsid w:val="006875AC"/>
    <w:rsid w:val="00690322"/>
    <w:rsid w:val="006904DA"/>
    <w:rsid w:val="0069602C"/>
    <w:rsid w:val="00697C9E"/>
    <w:rsid w:val="00697F3A"/>
    <w:rsid w:val="006A0CDB"/>
    <w:rsid w:val="006A4B5F"/>
    <w:rsid w:val="006A6D50"/>
    <w:rsid w:val="006B19C0"/>
    <w:rsid w:val="006B1EF2"/>
    <w:rsid w:val="006B240B"/>
    <w:rsid w:val="006B572A"/>
    <w:rsid w:val="006B767A"/>
    <w:rsid w:val="006C271F"/>
    <w:rsid w:val="006C380E"/>
    <w:rsid w:val="006C477E"/>
    <w:rsid w:val="006D06C1"/>
    <w:rsid w:val="006D19C7"/>
    <w:rsid w:val="006D5A2B"/>
    <w:rsid w:val="006D64C4"/>
    <w:rsid w:val="006D7EC0"/>
    <w:rsid w:val="006E1DA7"/>
    <w:rsid w:val="006E32AD"/>
    <w:rsid w:val="006E6C3A"/>
    <w:rsid w:val="006F2C77"/>
    <w:rsid w:val="006F4682"/>
    <w:rsid w:val="006F4A95"/>
    <w:rsid w:val="006F58CF"/>
    <w:rsid w:val="006F614E"/>
    <w:rsid w:val="006F6208"/>
    <w:rsid w:val="006F64BA"/>
    <w:rsid w:val="006F662D"/>
    <w:rsid w:val="006F78D6"/>
    <w:rsid w:val="006F7B98"/>
    <w:rsid w:val="00702DFB"/>
    <w:rsid w:val="007048EC"/>
    <w:rsid w:val="007116EA"/>
    <w:rsid w:val="007128ED"/>
    <w:rsid w:val="00713775"/>
    <w:rsid w:val="007157BF"/>
    <w:rsid w:val="00715E57"/>
    <w:rsid w:val="007173CE"/>
    <w:rsid w:val="00721D7B"/>
    <w:rsid w:val="00723107"/>
    <w:rsid w:val="00730720"/>
    <w:rsid w:val="007309A6"/>
    <w:rsid w:val="00730A86"/>
    <w:rsid w:val="00731A9A"/>
    <w:rsid w:val="007324E1"/>
    <w:rsid w:val="00733421"/>
    <w:rsid w:val="00733AAA"/>
    <w:rsid w:val="007344C9"/>
    <w:rsid w:val="007349F7"/>
    <w:rsid w:val="00737133"/>
    <w:rsid w:val="00740370"/>
    <w:rsid w:val="00740469"/>
    <w:rsid w:val="0074648A"/>
    <w:rsid w:val="0075028E"/>
    <w:rsid w:val="00751175"/>
    <w:rsid w:val="00753748"/>
    <w:rsid w:val="00753AC0"/>
    <w:rsid w:val="007546DF"/>
    <w:rsid w:val="0075706B"/>
    <w:rsid w:val="00761B10"/>
    <w:rsid w:val="00762041"/>
    <w:rsid w:val="00764254"/>
    <w:rsid w:val="007644D6"/>
    <w:rsid w:val="007652BE"/>
    <w:rsid w:val="0076616E"/>
    <w:rsid w:val="007678C7"/>
    <w:rsid w:val="007678DD"/>
    <w:rsid w:val="007679EC"/>
    <w:rsid w:val="00770C38"/>
    <w:rsid w:val="00771383"/>
    <w:rsid w:val="00782F05"/>
    <w:rsid w:val="00784A64"/>
    <w:rsid w:val="00792406"/>
    <w:rsid w:val="0079364B"/>
    <w:rsid w:val="00793F84"/>
    <w:rsid w:val="00794016"/>
    <w:rsid w:val="0079693F"/>
    <w:rsid w:val="00797A53"/>
    <w:rsid w:val="007A0025"/>
    <w:rsid w:val="007A070F"/>
    <w:rsid w:val="007A0BD2"/>
    <w:rsid w:val="007A1479"/>
    <w:rsid w:val="007A407A"/>
    <w:rsid w:val="007A40FA"/>
    <w:rsid w:val="007B4F02"/>
    <w:rsid w:val="007B5098"/>
    <w:rsid w:val="007B6C1D"/>
    <w:rsid w:val="007C1DE1"/>
    <w:rsid w:val="007C42DC"/>
    <w:rsid w:val="007C5F06"/>
    <w:rsid w:val="007C619C"/>
    <w:rsid w:val="007C6BA6"/>
    <w:rsid w:val="007C78AB"/>
    <w:rsid w:val="007D168C"/>
    <w:rsid w:val="007D29D3"/>
    <w:rsid w:val="007D29E2"/>
    <w:rsid w:val="007D51E1"/>
    <w:rsid w:val="007D6A31"/>
    <w:rsid w:val="007D6B06"/>
    <w:rsid w:val="007E0829"/>
    <w:rsid w:val="007E305C"/>
    <w:rsid w:val="007E5B31"/>
    <w:rsid w:val="007E69F5"/>
    <w:rsid w:val="007E703A"/>
    <w:rsid w:val="007F13EA"/>
    <w:rsid w:val="007F468F"/>
    <w:rsid w:val="007F499A"/>
    <w:rsid w:val="007F49F3"/>
    <w:rsid w:val="007F57B7"/>
    <w:rsid w:val="007F5E9B"/>
    <w:rsid w:val="007F70E3"/>
    <w:rsid w:val="007F7280"/>
    <w:rsid w:val="007F7F26"/>
    <w:rsid w:val="008077A3"/>
    <w:rsid w:val="00810F22"/>
    <w:rsid w:val="00811A9B"/>
    <w:rsid w:val="00813205"/>
    <w:rsid w:val="008201D9"/>
    <w:rsid w:val="008237E3"/>
    <w:rsid w:val="00823B43"/>
    <w:rsid w:val="00826C8C"/>
    <w:rsid w:val="00830839"/>
    <w:rsid w:val="00830DAB"/>
    <w:rsid w:val="00832C48"/>
    <w:rsid w:val="0083781D"/>
    <w:rsid w:val="00840952"/>
    <w:rsid w:val="00841B85"/>
    <w:rsid w:val="00842E6C"/>
    <w:rsid w:val="008432C0"/>
    <w:rsid w:val="00843636"/>
    <w:rsid w:val="00844314"/>
    <w:rsid w:val="00844CFA"/>
    <w:rsid w:val="0085068F"/>
    <w:rsid w:val="008517FE"/>
    <w:rsid w:val="00853DB4"/>
    <w:rsid w:val="008543C6"/>
    <w:rsid w:val="00855B50"/>
    <w:rsid w:val="0086184E"/>
    <w:rsid w:val="008618D3"/>
    <w:rsid w:val="00861B3A"/>
    <w:rsid w:val="00861C3F"/>
    <w:rsid w:val="00862B01"/>
    <w:rsid w:val="008641A6"/>
    <w:rsid w:val="008645A9"/>
    <w:rsid w:val="0086555F"/>
    <w:rsid w:val="00866452"/>
    <w:rsid w:val="00870905"/>
    <w:rsid w:val="00872CBF"/>
    <w:rsid w:val="00872DDB"/>
    <w:rsid w:val="00875FB2"/>
    <w:rsid w:val="008809E3"/>
    <w:rsid w:val="00881134"/>
    <w:rsid w:val="0088142A"/>
    <w:rsid w:val="008814A0"/>
    <w:rsid w:val="00881AAA"/>
    <w:rsid w:val="00886DF8"/>
    <w:rsid w:val="00887D59"/>
    <w:rsid w:val="00890DD5"/>
    <w:rsid w:val="00892079"/>
    <w:rsid w:val="008950E1"/>
    <w:rsid w:val="00897836"/>
    <w:rsid w:val="00897C1F"/>
    <w:rsid w:val="008A1341"/>
    <w:rsid w:val="008A20E3"/>
    <w:rsid w:val="008A3DA1"/>
    <w:rsid w:val="008A5D4D"/>
    <w:rsid w:val="008A6721"/>
    <w:rsid w:val="008B1312"/>
    <w:rsid w:val="008B17B1"/>
    <w:rsid w:val="008B3504"/>
    <w:rsid w:val="008B4413"/>
    <w:rsid w:val="008B4BF2"/>
    <w:rsid w:val="008C1714"/>
    <w:rsid w:val="008C2342"/>
    <w:rsid w:val="008C5E9C"/>
    <w:rsid w:val="008C6628"/>
    <w:rsid w:val="008C703A"/>
    <w:rsid w:val="008D2099"/>
    <w:rsid w:val="008D2777"/>
    <w:rsid w:val="008D560E"/>
    <w:rsid w:val="008D6C8A"/>
    <w:rsid w:val="008D770E"/>
    <w:rsid w:val="008E199A"/>
    <w:rsid w:val="008E4589"/>
    <w:rsid w:val="008E5647"/>
    <w:rsid w:val="008E7B54"/>
    <w:rsid w:val="008F1EF3"/>
    <w:rsid w:val="00902145"/>
    <w:rsid w:val="009023BB"/>
    <w:rsid w:val="0090523F"/>
    <w:rsid w:val="0090577E"/>
    <w:rsid w:val="009064A5"/>
    <w:rsid w:val="0091129A"/>
    <w:rsid w:val="00911AEB"/>
    <w:rsid w:val="00912116"/>
    <w:rsid w:val="00912CDC"/>
    <w:rsid w:val="00916096"/>
    <w:rsid w:val="00916F96"/>
    <w:rsid w:val="00917858"/>
    <w:rsid w:val="009178E8"/>
    <w:rsid w:val="00925CBF"/>
    <w:rsid w:val="00926800"/>
    <w:rsid w:val="00927368"/>
    <w:rsid w:val="0092744A"/>
    <w:rsid w:val="00930FE3"/>
    <w:rsid w:val="009316C6"/>
    <w:rsid w:val="00933D57"/>
    <w:rsid w:val="00933D5B"/>
    <w:rsid w:val="009366AB"/>
    <w:rsid w:val="00936F31"/>
    <w:rsid w:val="00937C43"/>
    <w:rsid w:val="00943FEB"/>
    <w:rsid w:val="00945D31"/>
    <w:rsid w:val="00945FD4"/>
    <w:rsid w:val="009475B5"/>
    <w:rsid w:val="00950ABE"/>
    <w:rsid w:val="009520D0"/>
    <w:rsid w:val="00952EFF"/>
    <w:rsid w:val="0095335E"/>
    <w:rsid w:val="00953716"/>
    <w:rsid w:val="0095591B"/>
    <w:rsid w:val="00955C89"/>
    <w:rsid w:val="0095771F"/>
    <w:rsid w:val="00960905"/>
    <w:rsid w:val="009612DA"/>
    <w:rsid w:val="00965694"/>
    <w:rsid w:val="00972362"/>
    <w:rsid w:val="009744A6"/>
    <w:rsid w:val="0097583C"/>
    <w:rsid w:val="00976545"/>
    <w:rsid w:val="009768E2"/>
    <w:rsid w:val="00977117"/>
    <w:rsid w:val="00977A61"/>
    <w:rsid w:val="00977FBE"/>
    <w:rsid w:val="00981BCE"/>
    <w:rsid w:val="00983349"/>
    <w:rsid w:val="0098436A"/>
    <w:rsid w:val="0099078A"/>
    <w:rsid w:val="009935F0"/>
    <w:rsid w:val="00994149"/>
    <w:rsid w:val="00994798"/>
    <w:rsid w:val="009950C6"/>
    <w:rsid w:val="009A15F6"/>
    <w:rsid w:val="009A27D9"/>
    <w:rsid w:val="009A32DD"/>
    <w:rsid w:val="009A49A1"/>
    <w:rsid w:val="009A6B77"/>
    <w:rsid w:val="009A7DC1"/>
    <w:rsid w:val="009B1197"/>
    <w:rsid w:val="009B1BA0"/>
    <w:rsid w:val="009B28B7"/>
    <w:rsid w:val="009C067E"/>
    <w:rsid w:val="009C1D70"/>
    <w:rsid w:val="009C7946"/>
    <w:rsid w:val="009D0C99"/>
    <w:rsid w:val="009D2DAA"/>
    <w:rsid w:val="009D4571"/>
    <w:rsid w:val="009D47D8"/>
    <w:rsid w:val="009D4C28"/>
    <w:rsid w:val="009E1CDA"/>
    <w:rsid w:val="009E2DAD"/>
    <w:rsid w:val="009E3C4F"/>
    <w:rsid w:val="009E776F"/>
    <w:rsid w:val="009E7EE8"/>
    <w:rsid w:val="009E7F79"/>
    <w:rsid w:val="009F0410"/>
    <w:rsid w:val="009F1D17"/>
    <w:rsid w:val="009F3A5A"/>
    <w:rsid w:val="009F6972"/>
    <w:rsid w:val="00A05F81"/>
    <w:rsid w:val="00A061C0"/>
    <w:rsid w:val="00A06C7B"/>
    <w:rsid w:val="00A07416"/>
    <w:rsid w:val="00A12649"/>
    <w:rsid w:val="00A139F1"/>
    <w:rsid w:val="00A146B5"/>
    <w:rsid w:val="00A14A1A"/>
    <w:rsid w:val="00A16411"/>
    <w:rsid w:val="00A21991"/>
    <w:rsid w:val="00A22426"/>
    <w:rsid w:val="00A238FE"/>
    <w:rsid w:val="00A23AF9"/>
    <w:rsid w:val="00A249E1"/>
    <w:rsid w:val="00A26A80"/>
    <w:rsid w:val="00A27AEC"/>
    <w:rsid w:val="00A31561"/>
    <w:rsid w:val="00A34C9A"/>
    <w:rsid w:val="00A4119B"/>
    <w:rsid w:val="00A42F6D"/>
    <w:rsid w:val="00A4494F"/>
    <w:rsid w:val="00A44A53"/>
    <w:rsid w:val="00A45A95"/>
    <w:rsid w:val="00A46893"/>
    <w:rsid w:val="00A474B0"/>
    <w:rsid w:val="00A47726"/>
    <w:rsid w:val="00A50A54"/>
    <w:rsid w:val="00A53AF8"/>
    <w:rsid w:val="00A548BB"/>
    <w:rsid w:val="00A54C8C"/>
    <w:rsid w:val="00A6027D"/>
    <w:rsid w:val="00A60B71"/>
    <w:rsid w:val="00A6228A"/>
    <w:rsid w:val="00A63D7F"/>
    <w:rsid w:val="00A67E1B"/>
    <w:rsid w:val="00A73468"/>
    <w:rsid w:val="00A735F9"/>
    <w:rsid w:val="00A81495"/>
    <w:rsid w:val="00A85F6F"/>
    <w:rsid w:val="00A86858"/>
    <w:rsid w:val="00A90F49"/>
    <w:rsid w:val="00A918C4"/>
    <w:rsid w:val="00A91DE1"/>
    <w:rsid w:val="00A939C6"/>
    <w:rsid w:val="00A94467"/>
    <w:rsid w:val="00A94FB9"/>
    <w:rsid w:val="00A963E2"/>
    <w:rsid w:val="00A976F7"/>
    <w:rsid w:val="00AA1200"/>
    <w:rsid w:val="00AA27AF"/>
    <w:rsid w:val="00AA38CC"/>
    <w:rsid w:val="00AA436B"/>
    <w:rsid w:val="00AA6216"/>
    <w:rsid w:val="00AA6980"/>
    <w:rsid w:val="00AB1B61"/>
    <w:rsid w:val="00AB405B"/>
    <w:rsid w:val="00AB4A82"/>
    <w:rsid w:val="00AC1174"/>
    <w:rsid w:val="00AC53EB"/>
    <w:rsid w:val="00AC684E"/>
    <w:rsid w:val="00AD1BA4"/>
    <w:rsid w:val="00AD3550"/>
    <w:rsid w:val="00AD3FEB"/>
    <w:rsid w:val="00AD5060"/>
    <w:rsid w:val="00AD5E93"/>
    <w:rsid w:val="00AE6B75"/>
    <w:rsid w:val="00AF1133"/>
    <w:rsid w:val="00AF263F"/>
    <w:rsid w:val="00AF28AD"/>
    <w:rsid w:val="00AF35D3"/>
    <w:rsid w:val="00AF5AE2"/>
    <w:rsid w:val="00AF7C02"/>
    <w:rsid w:val="00B01BCD"/>
    <w:rsid w:val="00B072A0"/>
    <w:rsid w:val="00B10A15"/>
    <w:rsid w:val="00B10CAB"/>
    <w:rsid w:val="00B1128F"/>
    <w:rsid w:val="00B1171B"/>
    <w:rsid w:val="00B12303"/>
    <w:rsid w:val="00B1268C"/>
    <w:rsid w:val="00B12DED"/>
    <w:rsid w:val="00B13A9A"/>
    <w:rsid w:val="00B13E8B"/>
    <w:rsid w:val="00B15E2B"/>
    <w:rsid w:val="00B171F6"/>
    <w:rsid w:val="00B201CE"/>
    <w:rsid w:val="00B23F2F"/>
    <w:rsid w:val="00B26B1F"/>
    <w:rsid w:val="00B30A45"/>
    <w:rsid w:val="00B321E3"/>
    <w:rsid w:val="00B410EC"/>
    <w:rsid w:val="00B4126F"/>
    <w:rsid w:val="00B4441B"/>
    <w:rsid w:val="00B44B15"/>
    <w:rsid w:val="00B46131"/>
    <w:rsid w:val="00B501D1"/>
    <w:rsid w:val="00B52360"/>
    <w:rsid w:val="00B54A8A"/>
    <w:rsid w:val="00B56149"/>
    <w:rsid w:val="00B56AB7"/>
    <w:rsid w:val="00B5728B"/>
    <w:rsid w:val="00B62354"/>
    <w:rsid w:val="00B63243"/>
    <w:rsid w:val="00B639F8"/>
    <w:rsid w:val="00B64BF6"/>
    <w:rsid w:val="00B67F51"/>
    <w:rsid w:val="00B70A9F"/>
    <w:rsid w:val="00B7162C"/>
    <w:rsid w:val="00B71F06"/>
    <w:rsid w:val="00B73E2D"/>
    <w:rsid w:val="00B75590"/>
    <w:rsid w:val="00B84820"/>
    <w:rsid w:val="00B84CB8"/>
    <w:rsid w:val="00B852A9"/>
    <w:rsid w:val="00B8674C"/>
    <w:rsid w:val="00B9339A"/>
    <w:rsid w:val="00B96095"/>
    <w:rsid w:val="00B97112"/>
    <w:rsid w:val="00BA069F"/>
    <w:rsid w:val="00BA17A9"/>
    <w:rsid w:val="00BA1A7C"/>
    <w:rsid w:val="00BA5198"/>
    <w:rsid w:val="00BA612B"/>
    <w:rsid w:val="00BA7694"/>
    <w:rsid w:val="00BB0EEC"/>
    <w:rsid w:val="00BB301D"/>
    <w:rsid w:val="00BB3FD0"/>
    <w:rsid w:val="00BB49BB"/>
    <w:rsid w:val="00BC11C2"/>
    <w:rsid w:val="00BC2770"/>
    <w:rsid w:val="00BC2918"/>
    <w:rsid w:val="00BC595E"/>
    <w:rsid w:val="00BC6E24"/>
    <w:rsid w:val="00BC7490"/>
    <w:rsid w:val="00BD28DF"/>
    <w:rsid w:val="00BD3B80"/>
    <w:rsid w:val="00BD56A1"/>
    <w:rsid w:val="00BE4716"/>
    <w:rsid w:val="00BE55F0"/>
    <w:rsid w:val="00BE79B0"/>
    <w:rsid w:val="00BE7BA6"/>
    <w:rsid w:val="00BF0031"/>
    <w:rsid w:val="00BF1882"/>
    <w:rsid w:val="00BF1C92"/>
    <w:rsid w:val="00BF5DBB"/>
    <w:rsid w:val="00BF7F03"/>
    <w:rsid w:val="00C008DA"/>
    <w:rsid w:val="00C00B42"/>
    <w:rsid w:val="00C0533A"/>
    <w:rsid w:val="00C106B5"/>
    <w:rsid w:val="00C10891"/>
    <w:rsid w:val="00C10EE1"/>
    <w:rsid w:val="00C14CF5"/>
    <w:rsid w:val="00C1714D"/>
    <w:rsid w:val="00C17E72"/>
    <w:rsid w:val="00C17E9F"/>
    <w:rsid w:val="00C22B2D"/>
    <w:rsid w:val="00C27A22"/>
    <w:rsid w:val="00C31CA5"/>
    <w:rsid w:val="00C32BD8"/>
    <w:rsid w:val="00C3353B"/>
    <w:rsid w:val="00C35E22"/>
    <w:rsid w:val="00C363CE"/>
    <w:rsid w:val="00C411D1"/>
    <w:rsid w:val="00C42051"/>
    <w:rsid w:val="00C42E84"/>
    <w:rsid w:val="00C42FE9"/>
    <w:rsid w:val="00C43D67"/>
    <w:rsid w:val="00C47E6C"/>
    <w:rsid w:val="00C5026E"/>
    <w:rsid w:val="00C5083B"/>
    <w:rsid w:val="00C50865"/>
    <w:rsid w:val="00C51671"/>
    <w:rsid w:val="00C516B6"/>
    <w:rsid w:val="00C51D06"/>
    <w:rsid w:val="00C528B8"/>
    <w:rsid w:val="00C53E4E"/>
    <w:rsid w:val="00C540D3"/>
    <w:rsid w:val="00C541FF"/>
    <w:rsid w:val="00C5475A"/>
    <w:rsid w:val="00C55FE1"/>
    <w:rsid w:val="00C56913"/>
    <w:rsid w:val="00C602B6"/>
    <w:rsid w:val="00C610B8"/>
    <w:rsid w:val="00C64F62"/>
    <w:rsid w:val="00C6550B"/>
    <w:rsid w:val="00C67AA4"/>
    <w:rsid w:val="00C73890"/>
    <w:rsid w:val="00C73934"/>
    <w:rsid w:val="00C751F6"/>
    <w:rsid w:val="00C76D37"/>
    <w:rsid w:val="00C77DBA"/>
    <w:rsid w:val="00C90989"/>
    <w:rsid w:val="00C90E53"/>
    <w:rsid w:val="00C92B90"/>
    <w:rsid w:val="00C9700A"/>
    <w:rsid w:val="00C97735"/>
    <w:rsid w:val="00CA0282"/>
    <w:rsid w:val="00CA2EC3"/>
    <w:rsid w:val="00CA5755"/>
    <w:rsid w:val="00CA6E08"/>
    <w:rsid w:val="00CA7CDE"/>
    <w:rsid w:val="00CB5147"/>
    <w:rsid w:val="00CB6FC3"/>
    <w:rsid w:val="00CB7D84"/>
    <w:rsid w:val="00CC2FC3"/>
    <w:rsid w:val="00CC40CE"/>
    <w:rsid w:val="00CC4226"/>
    <w:rsid w:val="00CC5904"/>
    <w:rsid w:val="00CC6E3F"/>
    <w:rsid w:val="00CD5391"/>
    <w:rsid w:val="00CE1880"/>
    <w:rsid w:val="00CE223F"/>
    <w:rsid w:val="00CE572A"/>
    <w:rsid w:val="00CF0965"/>
    <w:rsid w:val="00CF458E"/>
    <w:rsid w:val="00CF5EB1"/>
    <w:rsid w:val="00CF6F79"/>
    <w:rsid w:val="00D01C79"/>
    <w:rsid w:val="00D02F9A"/>
    <w:rsid w:val="00D035D5"/>
    <w:rsid w:val="00D05C2F"/>
    <w:rsid w:val="00D11652"/>
    <w:rsid w:val="00D12B70"/>
    <w:rsid w:val="00D1349E"/>
    <w:rsid w:val="00D20632"/>
    <w:rsid w:val="00D20D56"/>
    <w:rsid w:val="00D2177C"/>
    <w:rsid w:val="00D2255C"/>
    <w:rsid w:val="00D259E7"/>
    <w:rsid w:val="00D26803"/>
    <w:rsid w:val="00D26B97"/>
    <w:rsid w:val="00D359B6"/>
    <w:rsid w:val="00D36A08"/>
    <w:rsid w:val="00D40EB2"/>
    <w:rsid w:val="00D40F8E"/>
    <w:rsid w:val="00D41317"/>
    <w:rsid w:val="00D42679"/>
    <w:rsid w:val="00D44410"/>
    <w:rsid w:val="00D50B2A"/>
    <w:rsid w:val="00D515E1"/>
    <w:rsid w:val="00D5442F"/>
    <w:rsid w:val="00D54B97"/>
    <w:rsid w:val="00D57E8C"/>
    <w:rsid w:val="00D60A20"/>
    <w:rsid w:val="00D6232C"/>
    <w:rsid w:val="00D64458"/>
    <w:rsid w:val="00D651E6"/>
    <w:rsid w:val="00D6627F"/>
    <w:rsid w:val="00D666B6"/>
    <w:rsid w:val="00D67F97"/>
    <w:rsid w:val="00D7020A"/>
    <w:rsid w:val="00D7278A"/>
    <w:rsid w:val="00D76B04"/>
    <w:rsid w:val="00D771B1"/>
    <w:rsid w:val="00D77B48"/>
    <w:rsid w:val="00D80C8C"/>
    <w:rsid w:val="00D82BB4"/>
    <w:rsid w:val="00D83556"/>
    <w:rsid w:val="00D86BDF"/>
    <w:rsid w:val="00D86F42"/>
    <w:rsid w:val="00D87163"/>
    <w:rsid w:val="00D91570"/>
    <w:rsid w:val="00D93783"/>
    <w:rsid w:val="00D945E6"/>
    <w:rsid w:val="00D95086"/>
    <w:rsid w:val="00D95207"/>
    <w:rsid w:val="00D9552F"/>
    <w:rsid w:val="00DA1267"/>
    <w:rsid w:val="00DA1748"/>
    <w:rsid w:val="00DA1B0D"/>
    <w:rsid w:val="00DA1B4F"/>
    <w:rsid w:val="00DA227C"/>
    <w:rsid w:val="00DA2C8D"/>
    <w:rsid w:val="00DA5011"/>
    <w:rsid w:val="00DA5E00"/>
    <w:rsid w:val="00DA7F8E"/>
    <w:rsid w:val="00DB1512"/>
    <w:rsid w:val="00DB46CA"/>
    <w:rsid w:val="00DB684C"/>
    <w:rsid w:val="00DB7533"/>
    <w:rsid w:val="00DC1E24"/>
    <w:rsid w:val="00DC2CE4"/>
    <w:rsid w:val="00DC2F9D"/>
    <w:rsid w:val="00DC3006"/>
    <w:rsid w:val="00DC37DC"/>
    <w:rsid w:val="00DC6465"/>
    <w:rsid w:val="00DC7761"/>
    <w:rsid w:val="00DD079E"/>
    <w:rsid w:val="00DD1030"/>
    <w:rsid w:val="00DD14F7"/>
    <w:rsid w:val="00DD22A8"/>
    <w:rsid w:val="00DD7446"/>
    <w:rsid w:val="00DE1923"/>
    <w:rsid w:val="00DE19D5"/>
    <w:rsid w:val="00DE1B0D"/>
    <w:rsid w:val="00DE200D"/>
    <w:rsid w:val="00DE221F"/>
    <w:rsid w:val="00DE23D8"/>
    <w:rsid w:val="00DE4468"/>
    <w:rsid w:val="00DE5D6A"/>
    <w:rsid w:val="00DE71D3"/>
    <w:rsid w:val="00DF0944"/>
    <w:rsid w:val="00DF143E"/>
    <w:rsid w:val="00DF23E9"/>
    <w:rsid w:val="00DF3A1A"/>
    <w:rsid w:val="00DF5B75"/>
    <w:rsid w:val="00DF5FAC"/>
    <w:rsid w:val="00DF6FF9"/>
    <w:rsid w:val="00DF7191"/>
    <w:rsid w:val="00E017CD"/>
    <w:rsid w:val="00E020F0"/>
    <w:rsid w:val="00E05FBC"/>
    <w:rsid w:val="00E076EF"/>
    <w:rsid w:val="00E078BE"/>
    <w:rsid w:val="00E11B7B"/>
    <w:rsid w:val="00E12606"/>
    <w:rsid w:val="00E15F3F"/>
    <w:rsid w:val="00E17FE9"/>
    <w:rsid w:val="00E2281A"/>
    <w:rsid w:val="00E253C5"/>
    <w:rsid w:val="00E27CBD"/>
    <w:rsid w:val="00E30BCD"/>
    <w:rsid w:val="00E33755"/>
    <w:rsid w:val="00E3479D"/>
    <w:rsid w:val="00E35583"/>
    <w:rsid w:val="00E428C5"/>
    <w:rsid w:val="00E439B6"/>
    <w:rsid w:val="00E4682D"/>
    <w:rsid w:val="00E46C56"/>
    <w:rsid w:val="00E505DF"/>
    <w:rsid w:val="00E52186"/>
    <w:rsid w:val="00E55A2C"/>
    <w:rsid w:val="00E62B53"/>
    <w:rsid w:val="00E639FB"/>
    <w:rsid w:val="00E64040"/>
    <w:rsid w:val="00E646FC"/>
    <w:rsid w:val="00E65F7C"/>
    <w:rsid w:val="00E706A7"/>
    <w:rsid w:val="00E71B12"/>
    <w:rsid w:val="00E7294E"/>
    <w:rsid w:val="00E72956"/>
    <w:rsid w:val="00E7352C"/>
    <w:rsid w:val="00E750CC"/>
    <w:rsid w:val="00E76035"/>
    <w:rsid w:val="00E812AE"/>
    <w:rsid w:val="00E84D53"/>
    <w:rsid w:val="00E86C01"/>
    <w:rsid w:val="00E90088"/>
    <w:rsid w:val="00E92D81"/>
    <w:rsid w:val="00EA09EB"/>
    <w:rsid w:val="00EA2573"/>
    <w:rsid w:val="00EA4A0E"/>
    <w:rsid w:val="00EA5191"/>
    <w:rsid w:val="00EA57B8"/>
    <w:rsid w:val="00EA6E42"/>
    <w:rsid w:val="00EB0348"/>
    <w:rsid w:val="00EB10B5"/>
    <w:rsid w:val="00EB379D"/>
    <w:rsid w:val="00EB5899"/>
    <w:rsid w:val="00EB74F6"/>
    <w:rsid w:val="00EC01F9"/>
    <w:rsid w:val="00EC083B"/>
    <w:rsid w:val="00EC1CD1"/>
    <w:rsid w:val="00EC4A09"/>
    <w:rsid w:val="00EC6D33"/>
    <w:rsid w:val="00ED002E"/>
    <w:rsid w:val="00ED074F"/>
    <w:rsid w:val="00ED18AB"/>
    <w:rsid w:val="00ED32CD"/>
    <w:rsid w:val="00ED3D65"/>
    <w:rsid w:val="00ED4F9E"/>
    <w:rsid w:val="00ED535E"/>
    <w:rsid w:val="00ED6410"/>
    <w:rsid w:val="00ED686D"/>
    <w:rsid w:val="00ED7278"/>
    <w:rsid w:val="00ED7B4C"/>
    <w:rsid w:val="00EE08F5"/>
    <w:rsid w:val="00EE0A4E"/>
    <w:rsid w:val="00EE0B80"/>
    <w:rsid w:val="00EF061A"/>
    <w:rsid w:val="00EF0AEF"/>
    <w:rsid w:val="00EF2313"/>
    <w:rsid w:val="00EF4446"/>
    <w:rsid w:val="00EF4A3A"/>
    <w:rsid w:val="00EF690A"/>
    <w:rsid w:val="00EF7607"/>
    <w:rsid w:val="00F01173"/>
    <w:rsid w:val="00F06669"/>
    <w:rsid w:val="00F13C81"/>
    <w:rsid w:val="00F141D3"/>
    <w:rsid w:val="00F160A4"/>
    <w:rsid w:val="00F166DC"/>
    <w:rsid w:val="00F20F49"/>
    <w:rsid w:val="00F21BA9"/>
    <w:rsid w:val="00F23CB3"/>
    <w:rsid w:val="00F2651F"/>
    <w:rsid w:val="00F272A7"/>
    <w:rsid w:val="00F27657"/>
    <w:rsid w:val="00F27CFF"/>
    <w:rsid w:val="00F31A2A"/>
    <w:rsid w:val="00F3492C"/>
    <w:rsid w:val="00F34FA9"/>
    <w:rsid w:val="00F41B99"/>
    <w:rsid w:val="00F43654"/>
    <w:rsid w:val="00F43735"/>
    <w:rsid w:val="00F43862"/>
    <w:rsid w:val="00F43C15"/>
    <w:rsid w:val="00F44296"/>
    <w:rsid w:val="00F54AAC"/>
    <w:rsid w:val="00F5534B"/>
    <w:rsid w:val="00F57370"/>
    <w:rsid w:val="00F57C0D"/>
    <w:rsid w:val="00F6006F"/>
    <w:rsid w:val="00F601C7"/>
    <w:rsid w:val="00F61DA7"/>
    <w:rsid w:val="00F620C6"/>
    <w:rsid w:val="00F637D4"/>
    <w:rsid w:val="00F64A23"/>
    <w:rsid w:val="00F64D07"/>
    <w:rsid w:val="00F64E1B"/>
    <w:rsid w:val="00F670B1"/>
    <w:rsid w:val="00F6770E"/>
    <w:rsid w:val="00F724BE"/>
    <w:rsid w:val="00F72AAE"/>
    <w:rsid w:val="00F73277"/>
    <w:rsid w:val="00F735F7"/>
    <w:rsid w:val="00F8083B"/>
    <w:rsid w:val="00F80AA9"/>
    <w:rsid w:val="00F82314"/>
    <w:rsid w:val="00F8669F"/>
    <w:rsid w:val="00F95468"/>
    <w:rsid w:val="00F97C82"/>
    <w:rsid w:val="00FA1AC1"/>
    <w:rsid w:val="00FA2BB2"/>
    <w:rsid w:val="00FA3E7F"/>
    <w:rsid w:val="00FA66A6"/>
    <w:rsid w:val="00FA73FF"/>
    <w:rsid w:val="00FB0C72"/>
    <w:rsid w:val="00FB111F"/>
    <w:rsid w:val="00FB2442"/>
    <w:rsid w:val="00FB44AA"/>
    <w:rsid w:val="00FB5676"/>
    <w:rsid w:val="00FB7C2D"/>
    <w:rsid w:val="00FC0490"/>
    <w:rsid w:val="00FC1085"/>
    <w:rsid w:val="00FC1763"/>
    <w:rsid w:val="00FC1E01"/>
    <w:rsid w:val="00FC5017"/>
    <w:rsid w:val="00FC6B42"/>
    <w:rsid w:val="00FD04F3"/>
    <w:rsid w:val="00FD052C"/>
    <w:rsid w:val="00FD1D5C"/>
    <w:rsid w:val="00FD3CBC"/>
    <w:rsid w:val="00FD4B93"/>
    <w:rsid w:val="00FD4C86"/>
    <w:rsid w:val="00FD64A8"/>
    <w:rsid w:val="00FD6691"/>
    <w:rsid w:val="00FD6695"/>
    <w:rsid w:val="00FE3E86"/>
    <w:rsid w:val="00FF0CFA"/>
    <w:rsid w:val="00FF14DB"/>
    <w:rsid w:val="00FF2519"/>
    <w:rsid w:val="00FF3229"/>
    <w:rsid w:val="00FF52EF"/>
    <w:rsid w:val="00FF75FC"/>
    <w:rsid w:val="00FF7D6C"/>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9B51C"/>
  <w15:docId w15:val="{08196BF1-8650-43FC-B928-5AC0DEF35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63C"/>
    <w:pPr>
      <w:tabs>
        <w:tab w:val="left" w:pos="3969"/>
      </w:tabs>
      <w:spacing w:after="60"/>
    </w:pPr>
    <w:rPr>
      <w:rFonts w:ascii="Arial" w:eastAsia="Times New Roman" w:hAnsi="Arial"/>
      <w:sz w:val="18"/>
      <w:lang w:eastAsia="en-US"/>
    </w:rPr>
  </w:style>
  <w:style w:type="paragraph" w:styleId="Heading1">
    <w:name w:val="heading 1"/>
    <w:next w:val="Heading2"/>
    <w:autoRedefine/>
    <w:qFormat/>
    <w:rsid w:val="00260087"/>
    <w:pPr>
      <w:keepNext/>
      <w:numPr>
        <w:numId w:val="11"/>
      </w:numPr>
      <w:tabs>
        <w:tab w:val="left" w:pos="0"/>
      </w:tabs>
      <w:spacing w:before="120" w:after="120"/>
      <w:outlineLvl w:val="0"/>
    </w:pPr>
    <w:rPr>
      <w:rFonts w:ascii="Arial" w:eastAsia="Times New Roman" w:hAnsi="Arial"/>
      <w:b/>
      <w:caps/>
      <w:lang w:eastAsia="en-US"/>
    </w:rPr>
  </w:style>
  <w:style w:type="paragraph" w:styleId="Heading2">
    <w:name w:val="heading 2"/>
    <w:next w:val="Normal"/>
    <w:link w:val="Heading2Char"/>
    <w:qFormat/>
    <w:rsid w:val="0090523F"/>
    <w:pPr>
      <w:keepNext/>
      <w:numPr>
        <w:ilvl w:val="1"/>
        <w:numId w:val="11"/>
      </w:numPr>
      <w:tabs>
        <w:tab w:val="left" w:pos="0"/>
      </w:tabs>
      <w:spacing w:before="60"/>
      <w:outlineLvl w:val="1"/>
    </w:pPr>
    <w:rPr>
      <w:rFonts w:ascii="Arial" w:eastAsia="Times New Roman" w:hAnsi="Arial"/>
      <w:b/>
      <w:lang w:eastAsia="en-US"/>
    </w:rPr>
  </w:style>
  <w:style w:type="paragraph" w:styleId="Heading3">
    <w:name w:val="heading 3"/>
    <w:link w:val="Heading3Char"/>
    <w:qFormat/>
    <w:rsid w:val="000A65FC"/>
    <w:pPr>
      <w:keepNext/>
      <w:numPr>
        <w:ilvl w:val="2"/>
        <w:numId w:val="11"/>
      </w:numPr>
      <w:spacing w:before="120" w:after="120"/>
      <w:outlineLvl w:val="2"/>
    </w:pPr>
    <w:rPr>
      <w:rFonts w:ascii="Arial" w:eastAsia="Times New Roman" w:hAnsi="Arial"/>
      <w:b/>
      <w:snapToGrid w:val="0"/>
      <w:lang w:eastAsia="en-US"/>
    </w:rPr>
  </w:style>
  <w:style w:type="paragraph" w:styleId="Heading4">
    <w:name w:val="heading 4"/>
    <w:next w:val="Normal"/>
    <w:link w:val="Heading4Char"/>
    <w:rsid w:val="0090523F"/>
    <w:pPr>
      <w:keepNext/>
      <w:numPr>
        <w:ilvl w:val="3"/>
        <w:numId w:val="11"/>
      </w:numPr>
      <w:tabs>
        <w:tab w:val="left" w:pos="567"/>
        <w:tab w:val="left" w:pos="3969"/>
      </w:tabs>
      <w:spacing w:after="20"/>
      <w:outlineLvl w:val="3"/>
    </w:pPr>
    <w:rPr>
      <w:rFonts w:ascii="Arial" w:eastAsia="Times New Roman" w:hAnsi="Arial"/>
      <w:b/>
      <w:lang w:eastAsia="en-US"/>
    </w:rPr>
  </w:style>
  <w:style w:type="paragraph" w:styleId="Heading5">
    <w:name w:val="heading 5"/>
    <w:basedOn w:val="Normal"/>
    <w:next w:val="Normal"/>
    <w:rsid w:val="0090523F"/>
    <w:pPr>
      <w:numPr>
        <w:ilvl w:val="4"/>
        <w:numId w:val="11"/>
      </w:numPr>
      <w:spacing w:before="240"/>
      <w:outlineLvl w:val="4"/>
    </w:pPr>
    <w:rPr>
      <w:sz w:val="22"/>
    </w:rPr>
  </w:style>
  <w:style w:type="paragraph" w:styleId="Heading6">
    <w:name w:val="heading 6"/>
    <w:basedOn w:val="Normal"/>
    <w:next w:val="Normal"/>
    <w:rsid w:val="0090523F"/>
    <w:pPr>
      <w:numPr>
        <w:ilvl w:val="5"/>
        <w:numId w:val="11"/>
      </w:numPr>
      <w:spacing w:before="240"/>
      <w:outlineLvl w:val="5"/>
    </w:pPr>
    <w:rPr>
      <w:i/>
      <w:sz w:val="22"/>
    </w:rPr>
  </w:style>
  <w:style w:type="paragraph" w:styleId="Heading7">
    <w:name w:val="heading 7"/>
    <w:basedOn w:val="Normal"/>
    <w:next w:val="Normal"/>
    <w:rsid w:val="0090523F"/>
    <w:pPr>
      <w:numPr>
        <w:ilvl w:val="6"/>
        <w:numId w:val="11"/>
      </w:numPr>
      <w:spacing w:before="240"/>
      <w:outlineLvl w:val="6"/>
    </w:pPr>
  </w:style>
  <w:style w:type="paragraph" w:styleId="Heading8">
    <w:name w:val="heading 8"/>
    <w:basedOn w:val="Normal"/>
    <w:next w:val="Normal"/>
    <w:rsid w:val="0090523F"/>
    <w:pPr>
      <w:numPr>
        <w:ilvl w:val="7"/>
        <w:numId w:val="11"/>
      </w:numPr>
      <w:spacing w:before="240"/>
      <w:outlineLvl w:val="7"/>
    </w:pPr>
    <w:rPr>
      <w:i/>
    </w:rPr>
  </w:style>
  <w:style w:type="paragraph" w:styleId="Heading9">
    <w:name w:val="heading 9"/>
    <w:basedOn w:val="Normal"/>
    <w:next w:val="Normal"/>
    <w:rsid w:val="0090523F"/>
    <w:pPr>
      <w:numPr>
        <w:ilvl w:val="8"/>
        <w:numId w:val="11"/>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qFormat/>
    <w:rsid w:val="0090523F"/>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table" w:styleId="TableGrid">
    <w:name w:val="Table Grid"/>
    <w:basedOn w:val="TableNormal"/>
    <w:uiPriority w:val="59"/>
    <w:rsid w:val="00580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0523F"/>
    <w:rPr>
      <w:color w:val="0000FF"/>
      <w:u w:val="none"/>
      <w:bdr w:val="none" w:sz="0" w:space="0" w:color="auto"/>
    </w:rPr>
  </w:style>
  <w:style w:type="paragraph" w:customStyle="1" w:styleId="Instructionsindent">
    <w:name w:val="Instructions indent"/>
    <w:qFormat/>
    <w:rsid w:val="0090523F"/>
    <w:pPr>
      <w:numPr>
        <w:numId w:val="30"/>
      </w:numPr>
      <w:pBdr>
        <w:top w:val="single" w:sz="4" w:space="1" w:color="auto"/>
        <w:left w:val="single" w:sz="4" w:space="4" w:color="auto"/>
        <w:bottom w:val="single" w:sz="4" w:space="1" w:color="auto"/>
        <w:right w:val="single" w:sz="4" w:space="4" w:color="auto"/>
      </w:pBdr>
      <w:tabs>
        <w:tab w:val="left" w:pos="357"/>
      </w:tabs>
      <w:spacing w:after="60" w:line="220" w:lineRule="exact"/>
    </w:pPr>
    <w:rPr>
      <w:rFonts w:ascii="Arial" w:eastAsia="Times New Roman" w:hAnsi="Arial"/>
      <w:vanish/>
      <w:color w:val="008000"/>
      <w:sz w:val="16"/>
      <w:szCs w:val="16"/>
      <w:lang w:eastAsia="en-US"/>
    </w:rPr>
  </w:style>
  <w:style w:type="paragraph" w:styleId="BalloonText">
    <w:name w:val="Balloon Text"/>
    <w:basedOn w:val="Normal"/>
    <w:link w:val="BalloonTextChar"/>
    <w:uiPriority w:val="99"/>
    <w:semiHidden/>
    <w:unhideWhenUsed/>
    <w:rsid w:val="0090523F"/>
    <w:pPr>
      <w:spacing w:after="0"/>
    </w:pPr>
    <w:rPr>
      <w:rFonts w:ascii="Tahoma" w:hAnsi="Tahoma"/>
      <w:sz w:val="16"/>
      <w:szCs w:val="16"/>
    </w:rPr>
  </w:style>
  <w:style w:type="character" w:customStyle="1" w:styleId="Heading2Char">
    <w:name w:val="Heading 2 Char"/>
    <w:link w:val="Heading2"/>
    <w:locked/>
    <w:rsid w:val="0090523F"/>
    <w:rPr>
      <w:rFonts w:ascii="Arial" w:eastAsia="Times New Roman" w:hAnsi="Arial"/>
      <w:b/>
      <w:lang w:eastAsia="en-US"/>
    </w:rPr>
  </w:style>
  <w:style w:type="paragraph" w:styleId="Header">
    <w:name w:val="header"/>
    <w:link w:val="HeaderChar"/>
    <w:rsid w:val="0090523F"/>
    <w:pPr>
      <w:pBdr>
        <w:top w:val="single" w:sz="6" w:space="1" w:color="365F91"/>
        <w:left w:val="single" w:sz="6" w:space="4" w:color="365F91"/>
        <w:bottom w:val="single" w:sz="6" w:space="4" w:color="365F91"/>
        <w:right w:val="single" w:sz="6" w:space="4" w:color="365F91"/>
      </w:pBdr>
      <w:shd w:val="clear" w:color="auto" w:fill="365F91"/>
      <w:tabs>
        <w:tab w:val="right" w:pos="9072"/>
      </w:tabs>
      <w:spacing w:after="200"/>
    </w:pPr>
    <w:rPr>
      <w:rFonts w:ascii="Arial" w:eastAsia="Times New Roman" w:hAnsi="Arial"/>
      <w:b/>
      <w:color w:val="FFFFFF"/>
      <w:lang w:eastAsia="en-US"/>
    </w:rPr>
  </w:style>
  <w:style w:type="paragraph" w:styleId="Footer">
    <w:name w:val="footer"/>
    <w:link w:val="FooterChar"/>
    <w:rsid w:val="0090523F"/>
    <w:pPr>
      <w:tabs>
        <w:tab w:val="center" w:pos="4536"/>
        <w:tab w:val="right" w:pos="9072"/>
      </w:tabs>
    </w:pPr>
    <w:rPr>
      <w:rFonts w:ascii="Arial" w:eastAsia="Times New Roman" w:hAnsi="Arial"/>
      <w:i/>
      <w:sz w:val="16"/>
      <w:szCs w:val="16"/>
      <w:lang w:eastAsia="en-US"/>
    </w:rPr>
  </w:style>
  <w:style w:type="paragraph" w:customStyle="1" w:styleId="Headertitle">
    <w:name w:val="Header title"/>
    <w:rsid w:val="003B6FB4"/>
    <w:rPr>
      <w:rFonts w:ascii="Trebuchet MS" w:eastAsia="Times New Roman" w:hAnsi="Trebuchet MS"/>
      <w:caps/>
      <w:sz w:val="28"/>
      <w:lang w:eastAsia="en-US"/>
    </w:rPr>
  </w:style>
  <w:style w:type="character" w:customStyle="1" w:styleId="HeaderChar">
    <w:name w:val="Header Char"/>
    <w:link w:val="Header"/>
    <w:locked/>
    <w:rsid w:val="0090523F"/>
    <w:rPr>
      <w:rFonts w:ascii="Arial" w:eastAsia="Times New Roman" w:hAnsi="Arial"/>
      <w:b/>
      <w:color w:val="FFFFFF"/>
      <w:shd w:val="clear" w:color="auto" w:fill="365F91"/>
      <w:lang w:eastAsia="en-US"/>
    </w:rPr>
  </w:style>
  <w:style w:type="character" w:styleId="PageNumber">
    <w:name w:val="page number"/>
    <w:rsid w:val="0090523F"/>
  </w:style>
  <w:style w:type="character" w:customStyle="1" w:styleId="FooterChar">
    <w:name w:val="Footer Char"/>
    <w:link w:val="Footer"/>
    <w:locked/>
    <w:rsid w:val="0090523F"/>
    <w:rPr>
      <w:rFonts w:ascii="Arial" w:eastAsia="Times New Roman" w:hAnsi="Arial"/>
      <w:i/>
      <w:sz w:val="16"/>
      <w:szCs w:val="16"/>
      <w:lang w:eastAsia="en-US"/>
    </w:rPr>
  </w:style>
  <w:style w:type="paragraph" w:customStyle="1" w:styleId="Style1">
    <w:name w:val="Style1"/>
    <w:basedOn w:val="Normal"/>
    <w:rsid w:val="00186FFD"/>
    <w:rPr>
      <w:rFonts w:cs="Arial"/>
    </w:rPr>
  </w:style>
  <w:style w:type="paragraph" w:customStyle="1" w:styleId="Style2">
    <w:name w:val="Style2"/>
    <w:basedOn w:val="Normal"/>
    <w:rsid w:val="00186FFD"/>
    <w:rPr>
      <w:rFonts w:cs="Arial"/>
      <w:i/>
    </w:rPr>
  </w:style>
  <w:style w:type="character" w:customStyle="1" w:styleId="StyleArial10ptItalic">
    <w:name w:val="Style Arial 10 pt Italic"/>
    <w:rsid w:val="00186FFD"/>
    <w:rPr>
      <w:rFonts w:ascii="Arial" w:hAnsi="Arial"/>
      <w:i/>
      <w:iCs/>
      <w:sz w:val="18"/>
    </w:rPr>
  </w:style>
  <w:style w:type="character" w:customStyle="1" w:styleId="StyleArial10ptBold">
    <w:name w:val="Style Arial 10 pt Bold"/>
    <w:rsid w:val="00186FFD"/>
    <w:rPr>
      <w:rFonts w:ascii="Arial" w:hAnsi="Arial"/>
      <w:b/>
      <w:bCs/>
      <w:sz w:val="18"/>
    </w:rPr>
  </w:style>
  <w:style w:type="paragraph" w:styleId="BodyText">
    <w:name w:val="Body Text"/>
    <w:basedOn w:val="Normal"/>
    <w:link w:val="BodyTextChar"/>
    <w:qFormat/>
    <w:rsid w:val="00C64F62"/>
    <w:pPr>
      <w:tabs>
        <w:tab w:val="left" w:pos="1134"/>
      </w:tabs>
      <w:suppressAutoHyphens/>
      <w:contextualSpacing/>
    </w:pPr>
    <w:rPr>
      <w:rFonts w:ascii="Calibri Light" w:eastAsia="Calibri" w:hAnsi="Calibri Light"/>
      <w:sz w:val="22"/>
      <w:lang w:val="en-NZ"/>
    </w:rPr>
  </w:style>
  <w:style w:type="character" w:customStyle="1" w:styleId="BodyTextChar">
    <w:name w:val="Body Text Char"/>
    <w:link w:val="BodyText"/>
    <w:rsid w:val="00C64F62"/>
    <w:rPr>
      <w:rFonts w:ascii="Calibri Light" w:eastAsia="Calibri" w:hAnsi="Calibri Light"/>
      <w:sz w:val="22"/>
      <w:lang w:val="en-NZ" w:eastAsia="en-US"/>
    </w:rPr>
  </w:style>
  <w:style w:type="paragraph" w:customStyle="1" w:styleId="Prompt">
    <w:name w:val="Prompt"/>
    <w:basedOn w:val="Normal"/>
    <w:link w:val="PromptChar"/>
    <w:qFormat/>
    <w:rsid w:val="0090523F"/>
    <w:rPr>
      <w:color w:val="993300"/>
    </w:rPr>
  </w:style>
  <w:style w:type="character" w:customStyle="1" w:styleId="PromptChar">
    <w:name w:val="Prompt Char"/>
    <w:link w:val="Prompt"/>
    <w:rsid w:val="0090523F"/>
    <w:rPr>
      <w:rFonts w:ascii="Arial" w:eastAsia="Times New Roman" w:hAnsi="Arial"/>
      <w:color w:val="993300"/>
      <w:lang w:eastAsia="en-US"/>
    </w:rPr>
  </w:style>
  <w:style w:type="character" w:customStyle="1" w:styleId="InstructionsChar">
    <w:name w:val="Instructions Char"/>
    <w:link w:val="Instructions"/>
    <w:rsid w:val="0090523F"/>
    <w:rPr>
      <w:rFonts w:ascii="Arial" w:eastAsia="Times New Roman" w:hAnsi="Arial"/>
      <w:vanish/>
      <w:color w:val="008000"/>
      <w:sz w:val="16"/>
      <w:lang w:eastAsia="en-US"/>
    </w:rPr>
  </w:style>
  <w:style w:type="paragraph" w:styleId="ListParagraph">
    <w:name w:val="List Paragraph"/>
    <w:basedOn w:val="Normal"/>
    <w:uiPriority w:val="34"/>
    <w:rsid w:val="0090523F"/>
    <w:pPr>
      <w:tabs>
        <w:tab w:val="clear" w:pos="3969"/>
      </w:tabs>
      <w:spacing w:after="0"/>
      <w:ind w:left="720"/>
    </w:pPr>
    <w:rPr>
      <w:rFonts w:ascii="Times New Roman" w:eastAsia="Calibri" w:hAnsi="Times New Roman"/>
      <w:sz w:val="24"/>
      <w:szCs w:val="24"/>
      <w:lang w:eastAsia="en-AU"/>
    </w:rPr>
  </w:style>
  <w:style w:type="character" w:customStyle="1" w:styleId="Heading4Char">
    <w:name w:val="Heading 4 Char"/>
    <w:link w:val="Heading4"/>
    <w:rsid w:val="0090523F"/>
    <w:rPr>
      <w:rFonts w:ascii="Arial" w:eastAsia="Times New Roman" w:hAnsi="Arial"/>
      <w:b/>
      <w:lang w:eastAsia="en-US"/>
    </w:rPr>
  </w:style>
  <w:style w:type="paragraph" w:styleId="NormalIndent">
    <w:name w:val="Normal Indent"/>
    <w:rsid w:val="0090523F"/>
    <w:pPr>
      <w:numPr>
        <w:numId w:val="5"/>
      </w:numPr>
      <w:tabs>
        <w:tab w:val="left" w:pos="210"/>
        <w:tab w:val="left" w:pos="3969"/>
      </w:tabs>
      <w:spacing w:after="60"/>
    </w:pPr>
    <w:rPr>
      <w:rFonts w:ascii="Arial" w:eastAsia="Times New Roman" w:hAnsi="Arial"/>
      <w:lang w:eastAsia="en-US"/>
    </w:rPr>
  </w:style>
  <w:style w:type="paragraph" w:customStyle="1" w:styleId="Tabletext">
    <w:name w:val="Table text"/>
    <w:rsid w:val="0090523F"/>
    <w:rPr>
      <w:rFonts w:ascii="Arial" w:eastAsia="Times New Roman" w:hAnsi="Arial"/>
      <w:lang w:eastAsia="en-US"/>
    </w:rPr>
  </w:style>
  <w:style w:type="paragraph" w:customStyle="1" w:styleId="Tabletitle">
    <w:name w:val="Table title"/>
    <w:qFormat/>
    <w:rsid w:val="0090523F"/>
    <w:rPr>
      <w:rFonts w:ascii="Arial" w:eastAsia="Times New Roman" w:hAnsi="Arial"/>
      <w:b/>
      <w:lang w:eastAsia="en-US"/>
    </w:rPr>
  </w:style>
  <w:style w:type="paragraph" w:customStyle="1" w:styleId="Tableindent">
    <w:name w:val="Table indent"/>
    <w:rsid w:val="0090523F"/>
    <w:pPr>
      <w:numPr>
        <w:numId w:val="4"/>
      </w:numPr>
      <w:tabs>
        <w:tab w:val="left" w:pos="85"/>
      </w:tabs>
    </w:pPr>
    <w:rPr>
      <w:rFonts w:ascii="Arial" w:eastAsia="Times New Roman" w:hAnsi="Arial"/>
      <w:lang w:eastAsia="en-US"/>
    </w:rPr>
  </w:style>
  <w:style w:type="paragraph" w:customStyle="1" w:styleId="NormalIndent2">
    <w:name w:val="Normal Indent 2"/>
    <w:rsid w:val="0090523F"/>
    <w:pPr>
      <w:numPr>
        <w:numId w:val="3"/>
      </w:numPr>
      <w:tabs>
        <w:tab w:val="left" w:pos="420"/>
        <w:tab w:val="left" w:pos="3969"/>
      </w:tabs>
      <w:spacing w:after="60"/>
    </w:pPr>
    <w:rPr>
      <w:rFonts w:ascii="Arial" w:eastAsia="Times New Roman" w:hAnsi="Arial"/>
      <w:lang w:eastAsia="en-US"/>
    </w:rPr>
  </w:style>
  <w:style w:type="paragraph" w:customStyle="1" w:styleId="NormalIndent3">
    <w:name w:val="Normal Indent 3"/>
    <w:rsid w:val="0090523F"/>
    <w:pPr>
      <w:numPr>
        <w:numId w:val="2"/>
      </w:numPr>
      <w:tabs>
        <w:tab w:val="left" w:pos="420"/>
      </w:tabs>
      <w:spacing w:after="60"/>
    </w:pPr>
    <w:rPr>
      <w:rFonts w:ascii="Arial" w:eastAsia="Times New Roman" w:hAnsi="Arial"/>
      <w:lang w:eastAsia="en-US"/>
    </w:rPr>
  </w:style>
  <w:style w:type="paragraph" w:customStyle="1" w:styleId="Standard1">
    <w:name w:val="Standard 1"/>
    <w:link w:val="Standard1Char"/>
    <w:rsid w:val="0090523F"/>
    <w:pPr>
      <w:pBdr>
        <w:top w:val="single" w:sz="4" w:space="1" w:color="auto"/>
        <w:left w:val="single" w:sz="4" w:space="4" w:color="auto"/>
        <w:bottom w:val="single" w:sz="4" w:space="1" w:color="auto"/>
        <w:right w:val="single" w:sz="4" w:space="4" w:color="auto"/>
      </w:pBdr>
      <w:tabs>
        <w:tab w:val="left" w:pos="1701"/>
        <w:tab w:val="left" w:pos="2835"/>
      </w:tabs>
      <w:ind w:left="2835" w:hanging="2835"/>
    </w:pPr>
    <w:rPr>
      <w:rFonts w:ascii="Arial" w:eastAsia="Times New Roman" w:hAnsi="Arial"/>
      <w:vanish/>
      <w:color w:val="008000"/>
      <w:sz w:val="16"/>
      <w:szCs w:val="16"/>
      <w:lang w:eastAsia="en-US"/>
    </w:rPr>
  </w:style>
  <w:style w:type="character" w:customStyle="1" w:styleId="Symbol">
    <w:name w:val="Symbol"/>
    <w:rsid w:val="0090523F"/>
    <w:rPr>
      <w:rFonts w:ascii="Symbol" w:hAnsi="Symbol"/>
    </w:rPr>
  </w:style>
  <w:style w:type="paragraph" w:customStyle="1" w:styleId="Standard2">
    <w:name w:val="Standard 2"/>
    <w:basedOn w:val="Standard1"/>
    <w:rsid w:val="0090523F"/>
    <w:pPr>
      <w:tabs>
        <w:tab w:val="clear" w:pos="2835"/>
        <w:tab w:val="left" w:pos="3119"/>
      </w:tabs>
      <w:ind w:left="3119" w:hanging="3119"/>
    </w:pPr>
  </w:style>
  <w:style w:type="paragraph" w:customStyle="1" w:styleId="Tableindent2">
    <w:name w:val="Table indent 2"/>
    <w:rsid w:val="0090523F"/>
    <w:pPr>
      <w:numPr>
        <w:numId w:val="6"/>
      </w:numPr>
      <w:tabs>
        <w:tab w:val="left" w:pos="284"/>
      </w:tabs>
    </w:pPr>
    <w:rPr>
      <w:rFonts w:ascii="Arial" w:eastAsia="Times New Roman" w:hAnsi="Arial"/>
      <w:lang w:eastAsia="en-US"/>
    </w:rPr>
  </w:style>
  <w:style w:type="paragraph" w:styleId="TOC1">
    <w:name w:val="toc 1"/>
    <w:basedOn w:val="Normal"/>
    <w:next w:val="Normal"/>
    <w:autoRedefine/>
    <w:uiPriority w:val="39"/>
    <w:rsid w:val="00A94467"/>
    <w:pPr>
      <w:tabs>
        <w:tab w:val="clear" w:pos="3969"/>
        <w:tab w:val="left" w:pos="400"/>
        <w:tab w:val="right" w:leader="dot" w:pos="9628"/>
      </w:tabs>
    </w:pPr>
    <w:rPr>
      <w:b/>
    </w:rPr>
  </w:style>
  <w:style w:type="paragraph" w:styleId="TOC2">
    <w:name w:val="toc 2"/>
    <w:basedOn w:val="Normal"/>
    <w:next w:val="Normal"/>
    <w:uiPriority w:val="39"/>
    <w:rsid w:val="0090523F"/>
    <w:pPr>
      <w:tabs>
        <w:tab w:val="clear" w:pos="3969"/>
      </w:tabs>
      <w:ind w:left="200"/>
    </w:pPr>
  </w:style>
  <w:style w:type="paragraph" w:customStyle="1" w:styleId="Instructionsindent2">
    <w:name w:val="Instructions indent 2"/>
    <w:rsid w:val="0090523F"/>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eastAsia="Times New Roman" w:hAnsi="Arial"/>
      <w:vanish/>
      <w:color w:val="008000"/>
      <w:sz w:val="16"/>
      <w:szCs w:val="16"/>
      <w:lang w:eastAsia="en-US"/>
    </w:rPr>
  </w:style>
  <w:style w:type="paragraph" w:styleId="DocumentMap">
    <w:name w:val="Document Map"/>
    <w:basedOn w:val="Normal"/>
    <w:link w:val="DocumentMapChar"/>
    <w:rsid w:val="0090523F"/>
    <w:pPr>
      <w:shd w:val="clear" w:color="auto" w:fill="000080"/>
    </w:pPr>
    <w:rPr>
      <w:rFonts w:ascii="Tahoma" w:hAnsi="Tahoma" w:cs="Tahoma"/>
    </w:rPr>
  </w:style>
  <w:style w:type="character" w:customStyle="1" w:styleId="DocumentMapChar">
    <w:name w:val="Document Map Char"/>
    <w:link w:val="DocumentMap"/>
    <w:rsid w:val="002E5456"/>
    <w:rPr>
      <w:rFonts w:ascii="Tahoma" w:eastAsia="Times New Roman" w:hAnsi="Tahoma" w:cs="Tahoma"/>
      <w:shd w:val="clear" w:color="auto" w:fill="000080"/>
      <w:lang w:eastAsia="en-US"/>
    </w:rPr>
  </w:style>
  <w:style w:type="paragraph" w:customStyle="1" w:styleId="Guidancetabletext">
    <w:name w:val="Guidance table text"/>
    <w:basedOn w:val="Instructions"/>
    <w:rsid w:val="0090523F"/>
    <w:pPr>
      <w:pBdr>
        <w:top w:val="none" w:sz="0" w:space="0" w:color="auto"/>
        <w:left w:val="none" w:sz="0" w:space="0" w:color="auto"/>
        <w:bottom w:val="none" w:sz="0" w:space="0" w:color="auto"/>
        <w:right w:val="none" w:sz="0" w:space="0" w:color="auto"/>
      </w:pBdr>
      <w:spacing w:after="0" w:line="240" w:lineRule="auto"/>
    </w:pPr>
    <w:rPr>
      <w:szCs w:val="16"/>
    </w:rPr>
  </w:style>
  <w:style w:type="table" w:customStyle="1" w:styleId="NATSPECTable">
    <w:name w:val="NATSPEC Table"/>
    <w:basedOn w:val="TableNormal"/>
    <w:rsid w:val="0090523F"/>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paragraph" w:customStyle="1" w:styleId="Promptindent">
    <w:name w:val="Prompt indent"/>
    <w:basedOn w:val="NormalIndent"/>
    <w:rsid w:val="0090523F"/>
    <w:pPr>
      <w:numPr>
        <w:numId w:val="7"/>
      </w:numPr>
    </w:pPr>
    <w:rPr>
      <w:color w:val="993300"/>
    </w:rPr>
  </w:style>
  <w:style w:type="paragraph" w:customStyle="1" w:styleId="Promptindent2">
    <w:name w:val="Prompt indent 2"/>
    <w:basedOn w:val="NormalIndent2"/>
    <w:rsid w:val="0090523F"/>
    <w:pPr>
      <w:numPr>
        <w:numId w:val="8"/>
      </w:numPr>
    </w:pPr>
    <w:rPr>
      <w:color w:val="993300"/>
    </w:rPr>
  </w:style>
  <w:style w:type="character" w:customStyle="1" w:styleId="bold">
    <w:name w:val="bold"/>
    <w:rsid w:val="0090523F"/>
    <w:rPr>
      <w:b/>
      <w:bCs/>
    </w:rPr>
  </w:style>
  <w:style w:type="paragraph" w:customStyle="1" w:styleId="Default">
    <w:name w:val="Default"/>
    <w:rsid w:val="0090523F"/>
    <w:pPr>
      <w:autoSpaceDE w:val="0"/>
      <w:autoSpaceDN w:val="0"/>
      <w:adjustRightInd w:val="0"/>
    </w:pPr>
    <w:rPr>
      <w:rFonts w:ascii="Arial" w:eastAsia="Times New Roman" w:hAnsi="Arial" w:cs="Arial"/>
      <w:color w:val="000000"/>
      <w:sz w:val="24"/>
      <w:szCs w:val="24"/>
      <w:lang w:val="en-US" w:eastAsia="en-US"/>
    </w:rPr>
  </w:style>
  <w:style w:type="character" w:customStyle="1" w:styleId="Heading3Char">
    <w:name w:val="Heading 3 Char"/>
    <w:link w:val="Heading3"/>
    <w:locked/>
    <w:rsid w:val="000A65FC"/>
    <w:rPr>
      <w:rFonts w:ascii="Arial" w:eastAsia="Times New Roman" w:hAnsi="Arial"/>
      <w:b/>
      <w:snapToGrid w:val="0"/>
      <w:lang w:eastAsia="en-US"/>
    </w:rPr>
  </w:style>
  <w:style w:type="character" w:styleId="FollowedHyperlink">
    <w:name w:val="FollowedHyperlink"/>
    <w:rsid w:val="0090523F"/>
    <w:rPr>
      <w:color w:val="800080"/>
      <w:u w:val="single"/>
    </w:rPr>
  </w:style>
  <w:style w:type="paragraph" w:customStyle="1" w:styleId="OptionalHeading3">
    <w:name w:val="Optional Heading 3"/>
    <w:basedOn w:val="Heading3"/>
    <w:rsid w:val="0090523F"/>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rsid w:val="0090523F"/>
    <w:pPr>
      <w:shd w:val="clear" w:color="auto" w:fill="D9D9D9"/>
    </w:pPr>
    <w:rPr>
      <w:rFonts w:ascii="Calibri" w:hAnsi="Calibri"/>
      <w:vanish/>
      <w:color w:val="365F91"/>
    </w:rPr>
  </w:style>
  <w:style w:type="paragraph" w:customStyle="1" w:styleId="OptionalNormal">
    <w:name w:val="Optional Normal"/>
    <w:basedOn w:val="Normal"/>
    <w:rsid w:val="0090523F"/>
    <w:pPr>
      <w:shd w:val="clear" w:color="auto" w:fill="D9D9D9"/>
    </w:pPr>
    <w:rPr>
      <w:rFonts w:ascii="Calibri" w:hAnsi="Calibri"/>
      <w:vanish/>
      <w:color w:val="365F91"/>
    </w:rPr>
  </w:style>
  <w:style w:type="paragraph" w:customStyle="1" w:styleId="OptionalNormalIndent">
    <w:name w:val="Optional Normal Indent"/>
    <w:rsid w:val="0090523F"/>
    <w:pPr>
      <w:numPr>
        <w:numId w:val="9"/>
      </w:numPr>
      <w:shd w:val="clear" w:color="auto" w:fill="D9D9D9"/>
      <w:tabs>
        <w:tab w:val="left" w:pos="210"/>
      </w:tabs>
      <w:spacing w:after="60"/>
    </w:pPr>
    <w:rPr>
      <w:rFonts w:ascii="Calibri" w:eastAsia="Times New Roman" w:hAnsi="Calibri"/>
      <w:vanish/>
      <w:color w:val="365F91"/>
      <w:lang w:eastAsia="en-US"/>
    </w:rPr>
  </w:style>
  <w:style w:type="paragraph" w:customStyle="1" w:styleId="OptionalTabletext">
    <w:name w:val="Optional Table text"/>
    <w:basedOn w:val="Tabletext"/>
    <w:rsid w:val="0090523F"/>
    <w:pPr>
      <w:shd w:val="clear" w:color="auto" w:fill="D9D9D9"/>
    </w:pPr>
    <w:rPr>
      <w:rFonts w:ascii="Calibri" w:hAnsi="Calibri"/>
      <w:vanish/>
      <w:color w:val="365F91"/>
    </w:rPr>
  </w:style>
  <w:style w:type="paragraph" w:customStyle="1" w:styleId="OptionalTabletitle">
    <w:name w:val="Optional Table title"/>
    <w:basedOn w:val="Tabletitle"/>
    <w:rsid w:val="0090523F"/>
    <w:pPr>
      <w:shd w:val="clear" w:color="auto" w:fill="D9D9D9"/>
    </w:pPr>
    <w:rPr>
      <w:rFonts w:ascii="Calibri" w:hAnsi="Calibri"/>
      <w:vanish/>
      <w:color w:val="365F91"/>
    </w:rPr>
  </w:style>
  <w:style w:type="paragraph" w:customStyle="1" w:styleId="OptionalPromptindent">
    <w:name w:val="Optional Prompt indent"/>
    <w:basedOn w:val="Promptindent"/>
    <w:rsid w:val="0090523F"/>
    <w:pPr>
      <w:numPr>
        <w:numId w:val="0"/>
      </w:numPr>
      <w:shd w:val="clear" w:color="auto" w:fill="D9D9D9"/>
    </w:pPr>
    <w:rPr>
      <w:rFonts w:ascii="Calibri" w:hAnsi="Calibri"/>
      <w:vanish/>
      <w:color w:val="17365D"/>
    </w:rPr>
  </w:style>
  <w:style w:type="character" w:customStyle="1" w:styleId="Heading4Char1">
    <w:name w:val="Heading 4 Char1"/>
    <w:rsid w:val="0090523F"/>
    <w:rPr>
      <w:rFonts w:ascii="Arial" w:hAnsi="Arial"/>
      <w:b/>
      <w:lang w:eastAsia="en-US"/>
    </w:rPr>
  </w:style>
  <w:style w:type="character" w:customStyle="1" w:styleId="Standard1Char">
    <w:name w:val="Standard 1 Char"/>
    <w:link w:val="Standard1"/>
    <w:rsid w:val="0090523F"/>
    <w:rPr>
      <w:rFonts w:ascii="Arial" w:eastAsia="Times New Roman" w:hAnsi="Arial"/>
      <w:vanish/>
      <w:color w:val="008000"/>
      <w:sz w:val="16"/>
      <w:szCs w:val="16"/>
      <w:lang w:eastAsia="en-US"/>
    </w:rPr>
  </w:style>
  <w:style w:type="character" w:customStyle="1" w:styleId="BalloonTextChar">
    <w:name w:val="Balloon Text Char"/>
    <w:link w:val="BalloonText"/>
    <w:uiPriority w:val="99"/>
    <w:semiHidden/>
    <w:rsid w:val="0090523F"/>
    <w:rPr>
      <w:rFonts w:ascii="Tahoma" w:eastAsia="Times New Roman" w:hAnsi="Tahoma"/>
      <w:sz w:val="16"/>
      <w:szCs w:val="16"/>
      <w:lang w:eastAsia="en-US"/>
    </w:rPr>
  </w:style>
  <w:style w:type="paragraph" w:customStyle="1" w:styleId="StyleArialNarrow8ptLeft02cmRight02cm">
    <w:name w:val="Style Arial Narrow 8 pt Left:  0.2 cm Right:  0.2 cm"/>
    <w:basedOn w:val="Normal"/>
    <w:autoRedefine/>
    <w:qFormat/>
    <w:rsid w:val="0090523F"/>
    <w:pPr>
      <w:ind w:left="113" w:right="113"/>
    </w:pPr>
    <w:rPr>
      <w:sz w:val="16"/>
    </w:rPr>
  </w:style>
  <w:style w:type="numbering" w:customStyle="1" w:styleId="StyleBulleted">
    <w:name w:val="Style Bulleted."/>
    <w:rsid w:val="0090523F"/>
    <w:pPr>
      <w:numPr>
        <w:numId w:val="10"/>
      </w:numPr>
    </w:pPr>
  </w:style>
  <w:style w:type="character" w:customStyle="1" w:styleId="Bold0">
    <w:name w:val="Bold"/>
    <w:rsid w:val="0090523F"/>
    <w:rPr>
      <w:b/>
      <w:bCs/>
    </w:rPr>
  </w:style>
  <w:style w:type="character" w:styleId="UnresolvedMention">
    <w:name w:val="Unresolved Mention"/>
    <w:basedOn w:val="DefaultParagraphFont"/>
    <w:uiPriority w:val="99"/>
    <w:semiHidden/>
    <w:unhideWhenUsed/>
    <w:rsid w:val="00273083"/>
    <w:rPr>
      <w:color w:val="605E5C"/>
      <w:shd w:val="clear" w:color="auto" w:fill="E1DFDD"/>
    </w:rPr>
  </w:style>
  <w:style w:type="character" w:styleId="CommentReference">
    <w:name w:val="annotation reference"/>
    <w:basedOn w:val="DefaultParagraphFont"/>
    <w:uiPriority w:val="99"/>
    <w:unhideWhenUsed/>
    <w:rsid w:val="0083781D"/>
    <w:rPr>
      <w:sz w:val="16"/>
      <w:szCs w:val="16"/>
    </w:rPr>
  </w:style>
  <w:style w:type="paragraph" w:styleId="CommentText">
    <w:name w:val="annotation text"/>
    <w:basedOn w:val="Normal"/>
    <w:link w:val="CommentTextChar"/>
    <w:uiPriority w:val="99"/>
    <w:unhideWhenUsed/>
    <w:rsid w:val="0083781D"/>
  </w:style>
  <w:style w:type="character" w:customStyle="1" w:styleId="CommentTextChar">
    <w:name w:val="Comment Text Char"/>
    <w:basedOn w:val="DefaultParagraphFont"/>
    <w:link w:val="CommentText"/>
    <w:uiPriority w:val="99"/>
    <w:rsid w:val="0083781D"/>
    <w:rPr>
      <w:rFonts w:ascii="Arial" w:eastAsia="Times New Roman" w:hAnsi="Arial"/>
      <w:lang w:eastAsia="en-US"/>
    </w:rPr>
  </w:style>
  <w:style w:type="paragraph" w:styleId="CommentSubject">
    <w:name w:val="annotation subject"/>
    <w:basedOn w:val="CommentText"/>
    <w:next w:val="CommentText"/>
    <w:link w:val="CommentSubjectChar"/>
    <w:semiHidden/>
    <w:unhideWhenUsed/>
    <w:rsid w:val="0083781D"/>
    <w:rPr>
      <w:b/>
      <w:bCs/>
    </w:rPr>
  </w:style>
  <w:style w:type="character" w:customStyle="1" w:styleId="CommentSubjectChar">
    <w:name w:val="Comment Subject Char"/>
    <w:basedOn w:val="CommentTextChar"/>
    <w:link w:val="CommentSubject"/>
    <w:semiHidden/>
    <w:rsid w:val="0083781D"/>
    <w:rPr>
      <w:rFonts w:ascii="Arial" w:eastAsia="Times New Roman" w:hAnsi="Arial"/>
      <w:b/>
      <w:bCs/>
      <w:lang w:eastAsia="en-US"/>
    </w:rPr>
  </w:style>
  <w:style w:type="paragraph" w:styleId="TOC3">
    <w:name w:val="toc 3"/>
    <w:basedOn w:val="Normal"/>
    <w:next w:val="Normal"/>
    <w:autoRedefine/>
    <w:uiPriority w:val="39"/>
    <w:unhideWhenUsed/>
    <w:rsid w:val="0002414E"/>
    <w:pPr>
      <w:tabs>
        <w:tab w:val="clear" w:pos="3969"/>
      </w:tabs>
      <w:spacing w:after="100"/>
      <w:ind w:left="400"/>
    </w:pPr>
  </w:style>
  <w:style w:type="paragraph" w:styleId="Revision">
    <w:name w:val="Revision"/>
    <w:hidden/>
    <w:uiPriority w:val="99"/>
    <w:semiHidden/>
    <w:rsid w:val="00116D6A"/>
    <w:rPr>
      <w:rFonts w:ascii="Arial" w:eastAsia="Times New Roman" w:hAnsi="Arial"/>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8800">
      <w:bodyDiv w:val="1"/>
      <w:marLeft w:val="0"/>
      <w:marRight w:val="0"/>
      <w:marTop w:val="0"/>
      <w:marBottom w:val="0"/>
      <w:divBdr>
        <w:top w:val="none" w:sz="0" w:space="0" w:color="auto"/>
        <w:left w:val="none" w:sz="0" w:space="0" w:color="auto"/>
        <w:bottom w:val="none" w:sz="0" w:space="0" w:color="auto"/>
        <w:right w:val="none" w:sz="0" w:space="0" w:color="auto"/>
      </w:divBdr>
    </w:div>
    <w:div w:id="82841248">
      <w:bodyDiv w:val="1"/>
      <w:marLeft w:val="0"/>
      <w:marRight w:val="0"/>
      <w:marTop w:val="0"/>
      <w:marBottom w:val="0"/>
      <w:divBdr>
        <w:top w:val="none" w:sz="0" w:space="0" w:color="auto"/>
        <w:left w:val="none" w:sz="0" w:space="0" w:color="auto"/>
        <w:bottom w:val="none" w:sz="0" w:space="0" w:color="auto"/>
        <w:right w:val="none" w:sz="0" w:space="0" w:color="auto"/>
      </w:divBdr>
    </w:div>
    <w:div w:id="83302495">
      <w:bodyDiv w:val="1"/>
      <w:marLeft w:val="0"/>
      <w:marRight w:val="0"/>
      <w:marTop w:val="0"/>
      <w:marBottom w:val="0"/>
      <w:divBdr>
        <w:top w:val="none" w:sz="0" w:space="0" w:color="auto"/>
        <w:left w:val="none" w:sz="0" w:space="0" w:color="auto"/>
        <w:bottom w:val="none" w:sz="0" w:space="0" w:color="auto"/>
        <w:right w:val="none" w:sz="0" w:space="0" w:color="auto"/>
      </w:divBdr>
    </w:div>
    <w:div w:id="279535128">
      <w:bodyDiv w:val="1"/>
      <w:marLeft w:val="0"/>
      <w:marRight w:val="0"/>
      <w:marTop w:val="0"/>
      <w:marBottom w:val="0"/>
      <w:divBdr>
        <w:top w:val="none" w:sz="0" w:space="0" w:color="auto"/>
        <w:left w:val="none" w:sz="0" w:space="0" w:color="auto"/>
        <w:bottom w:val="none" w:sz="0" w:space="0" w:color="auto"/>
        <w:right w:val="none" w:sz="0" w:space="0" w:color="auto"/>
      </w:divBdr>
    </w:div>
    <w:div w:id="550771814">
      <w:bodyDiv w:val="1"/>
      <w:marLeft w:val="0"/>
      <w:marRight w:val="0"/>
      <w:marTop w:val="0"/>
      <w:marBottom w:val="0"/>
      <w:divBdr>
        <w:top w:val="none" w:sz="0" w:space="0" w:color="auto"/>
        <w:left w:val="none" w:sz="0" w:space="0" w:color="auto"/>
        <w:bottom w:val="none" w:sz="0" w:space="0" w:color="auto"/>
        <w:right w:val="none" w:sz="0" w:space="0" w:color="auto"/>
      </w:divBdr>
    </w:div>
    <w:div w:id="570962613">
      <w:bodyDiv w:val="1"/>
      <w:marLeft w:val="0"/>
      <w:marRight w:val="0"/>
      <w:marTop w:val="0"/>
      <w:marBottom w:val="0"/>
      <w:divBdr>
        <w:top w:val="none" w:sz="0" w:space="0" w:color="auto"/>
        <w:left w:val="none" w:sz="0" w:space="0" w:color="auto"/>
        <w:bottom w:val="none" w:sz="0" w:space="0" w:color="auto"/>
        <w:right w:val="none" w:sz="0" w:space="0" w:color="auto"/>
      </w:divBdr>
    </w:div>
    <w:div w:id="818883020">
      <w:bodyDiv w:val="1"/>
      <w:marLeft w:val="0"/>
      <w:marRight w:val="0"/>
      <w:marTop w:val="0"/>
      <w:marBottom w:val="0"/>
      <w:divBdr>
        <w:top w:val="none" w:sz="0" w:space="0" w:color="auto"/>
        <w:left w:val="none" w:sz="0" w:space="0" w:color="auto"/>
        <w:bottom w:val="none" w:sz="0" w:space="0" w:color="auto"/>
        <w:right w:val="none" w:sz="0" w:space="0" w:color="auto"/>
      </w:divBdr>
    </w:div>
    <w:div w:id="821778257">
      <w:bodyDiv w:val="1"/>
      <w:marLeft w:val="0"/>
      <w:marRight w:val="0"/>
      <w:marTop w:val="0"/>
      <w:marBottom w:val="0"/>
      <w:divBdr>
        <w:top w:val="none" w:sz="0" w:space="0" w:color="auto"/>
        <w:left w:val="none" w:sz="0" w:space="0" w:color="auto"/>
        <w:bottom w:val="none" w:sz="0" w:space="0" w:color="auto"/>
        <w:right w:val="none" w:sz="0" w:space="0" w:color="auto"/>
      </w:divBdr>
    </w:div>
    <w:div w:id="874271101">
      <w:bodyDiv w:val="1"/>
      <w:marLeft w:val="0"/>
      <w:marRight w:val="0"/>
      <w:marTop w:val="0"/>
      <w:marBottom w:val="0"/>
      <w:divBdr>
        <w:top w:val="none" w:sz="0" w:space="0" w:color="auto"/>
        <w:left w:val="none" w:sz="0" w:space="0" w:color="auto"/>
        <w:bottom w:val="none" w:sz="0" w:space="0" w:color="auto"/>
        <w:right w:val="none" w:sz="0" w:space="0" w:color="auto"/>
      </w:divBdr>
    </w:div>
    <w:div w:id="921984757">
      <w:bodyDiv w:val="1"/>
      <w:marLeft w:val="0"/>
      <w:marRight w:val="0"/>
      <w:marTop w:val="0"/>
      <w:marBottom w:val="0"/>
      <w:divBdr>
        <w:top w:val="none" w:sz="0" w:space="0" w:color="auto"/>
        <w:left w:val="none" w:sz="0" w:space="0" w:color="auto"/>
        <w:bottom w:val="none" w:sz="0" w:space="0" w:color="auto"/>
        <w:right w:val="none" w:sz="0" w:space="0" w:color="auto"/>
      </w:divBdr>
    </w:div>
    <w:div w:id="1037894500">
      <w:bodyDiv w:val="1"/>
      <w:marLeft w:val="0"/>
      <w:marRight w:val="0"/>
      <w:marTop w:val="0"/>
      <w:marBottom w:val="0"/>
      <w:divBdr>
        <w:top w:val="none" w:sz="0" w:space="0" w:color="auto"/>
        <w:left w:val="none" w:sz="0" w:space="0" w:color="auto"/>
        <w:bottom w:val="none" w:sz="0" w:space="0" w:color="auto"/>
        <w:right w:val="none" w:sz="0" w:space="0" w:color="auto"/>
      </w:divBdr>
    </w:div>
    <w:div w:id="1185905221">
      <w:bodyDiv w:val="1"/>
      <w:marLeft w:val="0"/>
      <w:marRight w:val="0"/>
      <w:marTop w:val="0"/>
      <w:marBottom w:val="0"/>
      <w:divBdr>
        <w:top w:val="none" w:sz="0" w:space="0" w:color="auto"/>
        <w:left w:val="none" w:sz="0" w:space="0" w:color="auto"/>
        <w:bottom w:val="none" w:sz="0" w:space="0" w:color="auto"/>
        <w:right w:val="none" w:sz="0" w:space="0" w:color="auto"/>
      </w:divBdr>
    </w:div>
    <w:div w:id="1285650398">
      <w:bodyDiv w:val="1"/>
      <w:marLeft w:val="0"/>
      <w:marRight w:val="0"/>
      <w:marTop w:val="0"/>
      <w:marBottom w:val="0"/>
      <w:divBdr>
        <w:top w:val="none" w:sz="0" w:space="0" w:color="auto"/>
        <w:left w:val="none" w:sz="0" w:space="0" w:color="auto"/>
        <w:bottom w:val="none" w:sz="0" w:space="0" w:color="auto"/>
        <w:right w:val="none" w:sz="0" w:space="0" w:color="auto"/>
      </w:divBdr>
    </w:div>
    <w:div w:id="1313559838">
      <w:bodyDiv w:val="1"/>
      <w:marLeft w:val="0"/>
      <w:marRight w:val="0"/>
      <w:marTop w:val="0"/>
      <w:marBottom w:val="0"/>
      <w:divBdr>
        <w:top w:val="none" w:sz="0" w:space="0" w:color="auto"/>
        <w:left w:val="none" w:sz="0" w:space="0" w:color="auto"/>
        <w:bottom w:val="none" w:sz="0" w:space="0" w:color="auto"/>
        <w:right w:val="none" w:sz="0" w:space="0" w:color="auto"/>
      </w:divBdr>
    </w:div>
    <w:div w:id="1355382045">
      <w:bodyDiv w:val="1"/>
      <w:marLeft w:val="0"/>
      <w:marRight w:val="0"/>
      <w:marTop w:val="0"/>
      <w:marBottom w:val="0"/>
      <w:divBdr>
        <w:top w:val="none" w:sz="0" w:space="0" w:color="auto"/>
        <w:left w:val="none" w:sz="0" w:space="0" w:color="auto"/>
        <w:bottom w:val="none" w:sz="0" w:space="0" w:color="auto"/>
        <w:right w:val="none" w:sz="0" w:space="0" w:color="auto"/>
      </w:divBdr>
    </w:div>
    <w:div w:id="1492989012">
      <w:bodyDiv w:val="1"/>
      <w:marLeft w:val="0"/>
      <w:marRight w:val="0"/>
      <w:marTop w:val="0"/>
      <w:marBottom w:val="0"/>
      <w:divBdr>
        <w:top w:val="none" w:sz="0" w:space="0" w:color="auto"/>
        <w:left w:val="none" w:sz="0" w:space="0" w:color="auto"/>
        <w:bottom w:val="none" w:sz="0" w:space="0" w:color="auto"/>
        <w:right w:val="none" w:sz="0" w:space="0" w:color="auto"/>
      </w:divBdr>
    </w:div>
    <w:div w:id="1645162851">
      <w:bodyDiv w:val="1"/>
      <w:marLeft w:val="0"/>
      <w:marRight w:val="0"/>
      <w:marTop w:val="0"/>
      <w:marBottom w:val="0"/>
      <w:divBdr>
        <w:top w:val="none" w:sz="0" w:space="0" w:color="auto"/>
        <w:left w:val="none" w:sz="0" w:space="0" w:color="auto"/>
        <w:bottom w:val="none" w:sz="0" w:space="0" w:color="auto"/>
        <w:right w:val="none" w:sz="0" w:space="0" w:color="auto"/>
      </w:divBdr>
    </w:div>
    <w:div w:id="1706440532">
      <w:bodyDiv w:val="1"/>
      <w:marLeft w:val="0"/>
      <w:marRight w:val="0"/>
      <w:marTop w:val="0"/>
      <w:marBottom w:val="0"/>
      <w:divBdr>
        <w:top w:val="none" w:sz="0" w:space="0" w:color="auto"/>
        <w:left w:val="none" w:sz="0" w:space="0" w:color="auto"/>
        <w:bottom w:val="none" w:sz="0" w:space="0" w:color="auto"/>
        <w:right w:val="none" w:sz="0" w:space="0" w:color="auto"/>
      </w:divBdr>
    </w:div>
    <w:div w:id="1757356890">
      <w:bodyDiv w:val="1"/>
      <w:marLeft w:val="0"/>
      <w:marRight w:val="0"/>
      <w:marTop w:val="0"/>
      <w:marBottom w:val="0"/>
      <w:divBdr>
        <w:top w:val="none" w:sz="0" w:space="0" w:color="auto"/>
        <w:left w:val="none" w:sz="0" w:space="0" w:color="auto"/>
        <w:bottom w:val="none" w:sz="0" w:space="0" w:color="auto"/>
        <w:right w:val="none" w:sz="0" w:space="0" w:color="auto"/>
      </w:divBdr>
    </w:div>
    <w:div w:id="1865942108">
      <w:bodyDiv w:val="1"/>
      <w:marLeft w:val="0"/>
      <w:marRight w:val="0"/>
      <w:marTop w:val="0"/>
      <w:marBottom w:val="0"/>
      <w:divBdr>
        <w:top w:val="none" w:sz="0" w:space="0" w:color="auto"/>
        <w:left w:val="none" w:sz="0" w:space="0" w:color="auto"/>
        <w:bottom w:val="none" w:sz="0" w:space="0" w:color="auto"/>
        <w:right w:val="none" w:sz="0" w:space="0" w:color="auto"/>
      </w:divBdr>
    </w:div>
    <w:div w:id="1887794160">
      <w:bodyDiv w:val="1"/>
      <w:marLeft w:val="0"/>
      <w:marRight w:val="0"/>
      <w:marTop w:val="0"/>
      <w:marBottom w:val="0"/>
      <w:divBdr>
        <w:top w:val="none" w:sz="0" w:space="0" w:color="auto"/>
        <w:left w:val="none" w:sz="0" w:space="0" w:color="auto"/>
        <w:bottom w:val="none" w:sz="0" w:space="0" w:color="auto"/>
        <w:right w:val="none" w:sz="0" w:space="0" w:color="auto"/>
      </w:divBdr>
    </w:div>
    <w:div w:id="1940872023">
      <w:bodyDiv w:val="1"/>
      <w:marLeft w:val="0"/>
      <w:marRight w:val="0"/>
      <w:marTop w:val="0"/>
      <w:marBottom w:val="0"/>
      <w:divBdr>
        <w:top w:val="none" w:sz="0" w:space="0" w:color="auto"/>
        <w:left w:val="none" w:sz="0" w:space="0" w:color="auto"/>
        <w:bottom w:val="none" w:sz="0" w:space="0" w:color="auto"/>
        <w:right w:val="none" w:sz="0" w:space="0" w:color="auto"/>
      </w:divBdr>
    </w:div>
    <w:div w:id="1943685996">
      <w:bodyDiv w:val="1"/>
      <w:marLeft w:val="0"/>
      <w:marRight w:val="0"/>
      <w:marTop w:val="0"/>
      <w:marBottom w:val="0"/>
      <w:divBdr>
        <w:top w:val="none" w:sz="0" w:space="0" w:color="auto"/>
        <w:left w:val="none" w:sz="0" w:space="0" w:color="auto"/>
        <w:bottom w:val="none" w:sz="0" w:space="0" w:color="auto"/>
        <w:right w:val="none" w:sz="0" w:space="0" w:color="auto"/>
      </w:divBdr>
    </w:div>
    <w:div w:id="209821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bim.natspec.org/tools/properties-generator" TargetMode="External"/><Relationship Id="rId3" Type="http://schemas.openxmlformats.org/officeDocument/2006/relationships/styles" Target="styles.xml"/><Relationship Id="rId21" Type="http://schemas.openxmlformats.org/officeDocument/2006/relationships/hyperlink" Target="https://www.cibse.org/knowledge-research/knowledge-portal/soft-landings-framework-australia-and-new-zealand"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bim.natspec.org/tools/properties-generato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vbis.com.au/" TargetMode="External"/><Relationship Id="rId20" Type="http://schemas.openxmlformats.org/officeDocument/2006/relationships/hyperlink" Target="https://bim.natspec.org/tools/properties-generat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m@natspec.com.a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so.org/obp/ui" TargetMode="External"/><Relationship Id="rId23" Type="http://schemas.openxmlformats.org/officeDocument/2006/relationships/header" Target="header2.xml"/><Relationship Id="rId10" Type="http://schemas.openxmlformats.org/officeDocument/2006/relationships/hyperlink" Target="mailto:mail@natspec.com.au" TargetMode="External"/><Relationship Id="rId19" Type="http://schemas.openxmlformats.org/officeDocument/2006/relationships/hyperlink" Target="https://vbis.com.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hyperlink" Target="https://ukbimframeworkguidance.notion.site/ukbimframeworkguidance/UK-BIM-Framework-Guidance-20a045d01cfb42fea2fef35a7b988db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il.NATSPEC\SkyDrive\2014%20National%20BIM%20Guide%20review\FINAL%20-%20All%20Docs\NATSPEC_BI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E5783-5E2A-405F-B872-66A8F77C3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NATSPEC_BIM.dotm</Template>
  <TotalTime>3</TotalTime>
  <Pages>17</Pages>
  <Words>6016</Words>
  <Characters>40266</Characters>
  <Application>Microsoft Office Word</Application>
  <DocSecurity>0</DocSecurity>
  <Lines>335</Lines>
  <Paragraphs>92</Paragraphs>
  <ScaleCrop>false</ScaleCrop>
  <HeadingPairs>
    <vt:vector size="2" baseType="variant">
      <vt:variant>
        <vt:lpstr>Title</vt:lpstr>
      </vt:variant>
      <vt:variant>
        <vt:i4>1</vt:i4>
      </vt:variant>
    </vt:vector>
  </HeadingPairs>
  <TitlesOfParts>
    <vt:vector size="1" baseType="lpstr">
      <vt:lpstr>PROJECT BIM BRIEF</vt:lpstr>
    </vt:vector>
  </TitlesOfParts>
  <Company>NATSPEC</Company>
  <LinksUpToDate>false</LinksUpToDate>
  <CharactersWithSpaces>46190</CharactersWithSpaces>
  <SharedDoc>false</SharedDoc>
  <HLinks>
    <vt:vector size="6" baseType="variant">
      <vt:variant>
        <vt:i4>1114193</vt:i4>
      </vt:variant>
      <vt:variant>
        <vt:i4>0</vt:i4>
      </vt:variant>
      <vt:variant>
        <vt:i4>0</vt:i4>
      </vt:variant>
      <vt:variant>
        <vt:i4>5</vt:i4>
      </vt:variant>
      <vt:variant>
        <vt:lpwstr>http://bim.natspec.org/index.php/resources/templates-proforma-checklists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BIM BRIEF</dc:title>
  <dc:creator>Neil Greenstreet</dc:creator>
  <cp:lastModifiedBy>Neil Greenstreet</cp:lastModifiedBy>
  <cp:revision>3</cp:revision>
  <cp:lastPrinted>2022-10-04T01:28:00Z</cp:lastPrinted>
  <dcterms:created xsi:type="dcterms:W3CDTF">2022-10-20T06:59:00Z</dcterms:created>
  <dcterms:modified xsi:type="dcterms:W3CDTF">2022-10-20T07:00:00Z</dcterms:modified>
</cp:coreProperties>
</file>